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D63FDB" w14:textId="0BB8D6F3" w:rsidR="00611D3F" w:rsidRPr="005A04C9" w:rsidRDefault="00186DA8" w:rsidP="00B21CE8">
      <w:pPr>
        <w:pStyle w:val="CRCoverPage"/>
        <w:tabs>
          <w:tab w:val="left" w:pos="5387"/>
          <w:tab w:val="right" w:pos="9639"/>
        </w:tabs>
        <w:spacing w:after="0" w:line="288" w:lineRule="auto"/>
        <w:rPr>
          <w:rFonts w:cs="Arial"/>
          <w:b/>
          <w:i/>
          <w:noProof/>
          <w:color w:val="000000"/>
          <w:sz w:val="24"/>
          <w:szCs w:val="24"/>
          <w:lang w:eastAsia="ko-KR"/>
        </w:rPr>
      </w:pPr>
      <w:r w:rsidRPr="00B74BAB">
        <w:rPr>
          <w:b/>
          <w:sz w:val="24"/>
          <w:szCs w:val="24"/>
        </w:rPr>
        <w:t xml:space="preserve">3GPP TSG </w:t>
      </w:r>
      <w:r w:rsidRPr="00B74BAB">
        <w:rPr>
          <w:rFonts w:hint="eastAsia"/>
          <w:b/>
          <w:sz w:val="24"/>
          <w:szCs w:val="24"/>
          <w:lang w:eastAsia="ko-KR"/>
        </w:rPr>
        <w:t xml:space="preserve">RAN WG1 </w:t>
      </w:r>
      <w:r>
        <w:rPr>
          <w:rFonts w:hint="eastAsia"/>
          <w:b/>
          <w:sz w:val="24"/>
          <w:szCs w:val="24"/>
          <w:lang w:eastAsia="ko-KR"/>
        </w:rPr>
        <w:t xml:space="preserve">Meeting </w:t>
      </w:r>
      <w:r>
        <w:rPr>
          <w:b/>
          <w:sz w:val="24"/>
          <w:szCs w:val="24"/>
          <w:lang w:eastAsia="ko-KR"/>
        </w:rPr>
        <w:t>#88</w:t>
      </w:r>
      <w:r>
        <w:rPr>
          <w:rFonts w:hint="eastAsia"/>
          <w:b/>
          <w:sz w:val="24"/>
          <w:szCs w:val="24"/>
          <w:lang w:eastAsia="ko-KR"/>
        </w:rPr>
        <w:t>bis</w:t>
      </w:r>
      <w:r w:rsidR="00B716F9">
        <w:rPr>
          <w:rFonts w:cs="Arial" w:hint="eastAsia"/>
          <w:b/>
          <w:color w:val="000000"/>
          <w:sz w:val="24"/>
          <w:szCs w:val="24"/>
          <w:lang w:eastAsia="ko-KR"/>
        </w:rPr>
        <w:t xml:space="preserve"> </w:t>
      </w:r>
      <w:r w:rsidR="00611D3F" w:rsidRPr="0060733E">
        <w:rPr>
          <w:rFonts w:cs="Arial"/>
          <w:b/>
          <w:color w:val="000000"/>
          <w:sz w:val="24"/>
          <w:szCs w:val="24"/>
          <w:lang w:eastAsia="ko-KR"/>
        </w:rPr>
        <w:tab/>
      </w:r>
      <w:r w:rsidR="009B3092">
        <w:rPr>
          <w:rFonts w:cs="Arial" w:hint="eastAsia"/>
          <w:b/>
          <w:color w:val="000000"/>
          <w:sz w:val="24"/>
          <w:szCs w:val="24"/>
          <w:lang w:eastAsia="ko-KR"/>
        </w:rPr>
        <w:tab/>
      </w:r>
      <w:r w:rsidRPr="00B74BAB">
        <w:rPr>
          <w:rFonts w:hint="eastAsia"/>
          <w:b/>
          <w:i/>
          <w:sz w:val="24"/>
          <w:szCs w:val="24"/>
          <w:lang w:eastAsia="ko-KR"/>
        </w:rPr>
        <w:t>R1-</w:t>
      </w:r>
      <w:r w:rsidR="00C5593F" w:rsidRPr="00C5593F">
        <w:rPr>
          <w:b/>
          <w:i/>
          <w:sz w:val="24"/>
          <w:szCs w:val="24"/>
          <w:lang w:eastAsia="ko-KR"/>
        </w:rPr>
        <w:t>1705424</w:t>
      </w:r>
    </w:p>
    <w:p w14:paraId="0B5C9299" w14:textId="77777777" w:rsidR="00611D3F" w:rsidRPr="0060733E" w:rsidRDefault="00C5593F" w:rsidP="00F35B17">
      <w:pPr>
        <w:pStyle w:val="CRCoverPage"/>
        <w:spacing w:after="240" w:line="288" w:lineRule="auto"/>
        <w:outlineLvl w:val="0"/>
        <w:rPr>
          <w:rFonts w:cs="Arial"/>
          <w:b/>
          <w:noProof/>
          <w:color w:val="000000"/>
          <w:sz w:val="24"/>
          <w:szCs w:val="24"/>
        </w:rPr>
      </w:pPr>
      <w:r>
        <w:rPr>
          <w:b/>
          <w:bCs/>
          <w:noProof/>
          <w:sz w:val="24"/>
          <w:szCs w:val="24"/>
          <w:lang w:eastAsia="ko-KR"/>
        </w:rPr>
        <w:t>Spokane</w:t>
      </w:r>
      <w:r w:rsidRPr="009C7149">
        <w:rPr>
          <w:b/>
          <w:bCs/>
          <w:noProof/>
          <w:sz w:val="24"/>
          <w:szCs w:val="24"/>
          <w:lang w:eastAsia="ko-KR"/>
        </w:rPr>
        <w:t xml:space="preserve">, </w:t>
      </w:r>
      <w:r>
        <w:rPr>
          <w:b/>
          <w:bCs/>
          <w:noProof/>
          <w:sz w:val="24"/>
          <w:szCs w:val="24"/>
          <w:lang w:eastAsia="ko-KR"/>
        </w:rPr>
        <w:t>WA</w:t>
      </w:r>
      <w:r>
        <w:rPr>
          <w:rFonts w:cs="Arial"/>
          <w:b/>
          <w:noProof/>
          <w:color w:val="000000"/>
          <w:sz w:val="24"/>
          <w:szCs w:val="24"/>
          <w:lang w:eastAsia="ko-KR"/>
        </w:rPr>
        <w:t>, 3rd</w:t>
      </w:r>
      <w:r w:rsidRPr="0060733E">
        <w:rPr>
          <w:rFonts w:cs="Arial"/>
          <w:b/>
          <w:noProof/>
          <w:color w:val="000000"/>
          <w:sz w:val="24"/>
          <w:szCs w:val="24"/>
          <w:lang w:eastAsia="ko-KR"/>
        </w:rPr>
        <w:t xml:space="preserve"> – </w:t>
      </w:r>
      <w:r>
        <w:rPr>
          <w:rFonts w:cs="Arial" w:hint="eastAsia"/>
          <w:b/>
          <w:noProof/>
          <w:color w:val="000000"/>
          <w:sz w:val="24"/>
          <w:szCs w:val="24"/>
          <w:lang w:eastAsia="ko-KR"/>
        </w:rPr>
        <w:t>7</w:t>
      </w:r>
      <w:r w:rsidRPr="0060733E">
        <w:rPr>
          <w:rFonts w:cs="Arial"/>
          <w:b/>
          <w:noProof/>
          <w:color w:val="000000"/>
          <w:sz w:val="24"/>
          <w:szCs w:val="24"/>
          <w:lang w:eastAsia="ko-KR"/>
        </w:rPr>
        <w:t xml:space="preserve">th </w:t>
      </w:r>
      <w:r>
        <w:rPr>
          <w:b/>
          <w:bCs/>
          <w:noProof/>
          <w:sz w:val="24"/>
          <w:szCs w:val="24"/>
          <w:lang w:eastAsia="ko-KR"/>
        </w:rPr>
        <w:t>April</w:t>
      </w:r>
      <w:r w:rsidRPr="0060733E">
        <w:rPr>
          <w:rFonts w:cs="Arial"/>
          <w:b/>
          <w:noProof/>
          <w:color w:val="000000"/>
          <w:sz w:val="24"/>
          <w:szCs w:val="24"/>
          <w:lang w:eastAsia="ko-KR"/>
        </w:rPr>
        <w:t xml:space="preserve"> 201</w:t>
      </w:r>
      <w:r>
        <w:rPr>
          <w:rFonts w:cs="Arial"/>
          <w:b/>
          <w:noProof/>
          <w:color w:val="000000"/>
          <w:sz w:val="24"/>
          <w:szCs w:val="24"/>
          <w:lang w:eastAsia="ko-KR"/>
        </w:rPr>
        <w:t>7</w:t>
      </w:r>
    </w:p>
    <w:p w14:paraId="7970A97B" w14:textId="77777777" w:rsidR="00611D3F" w:rsidRPr="00393DE9" w:rsidRDefault="00611D3F" w:rsidP="00F35B17">
      <w:pPr>
        <w:tabs>
          <w:tab w:val="left" w:pos="1985"/>
        </w:tabs>
        <w:spacing w:line="288" w:lineRule="auto"/>
        <w:rPr>
          <w:rFonts w:ascii="Arial" w:hAnsi="Arial" w:cs="Arial"/>
          <w:b/>
          <w:sz w:val="24"/>
          <w:szCs w:val="24"/>
        </w:rPr>
      </w:pPr>
      <w:r w:rsidRPr="00393DE9">
        <w:rPr>
          <w:rFonts w:ascii="Arial" w:hAnsi="Arial" w:cs="Arial"/>
          <w:b/>
          <w:sz w:val="24"/>
          <w:szCs w:val="24"/>
        </w:rPr>
        <w:t>Agenda item:</w:t>
      </w:r>
      <w:bookmarkStart w:id="0" w:name="Source"/>
      <w:bookmarkEnd w:id="0"/>
      <w:r w:rsidRPr="00393DE9">
        <w:rPr>
          <w:rFonts w:ascii="Arial" w:eastAsia="맑은 고딕" w:hAnsi="Arial" w:cs="Arial"/>
          <w:sz w:val="24"/>
          <w:szCs w:val="24"/>
          <w:lang w:eastAsia="ko-KR"/>
        </w:rPr>
        <w:tab/>
      </w:r>
      <w:r w:rsidRPr="00393DE9">
        <w:rPr>
          <w:rFonts w:ascii="Arial" w:eastAsia="맑은 고딕" w:hAnsi="Arial" w:cs="Arial"/>
          <w:sz w:val="24"/>
          <w:szCs w:val="24"/>
          <w:lang w:eastAsia="ko-KR"/>
        </w:rPr>
        <w:tab/>
      </w:r>
      <w:r w:rsidR="00C5593F">
        <w:rPr>
          <w:rFonts w:ascii="Arial" w:eastAsia="맑은 고딕" w:hAnsi="Arial" w:cs="Arial" w:hint="eastAsia"/>
          <w:sz w:val="24"/>
          <w:szCs w:val="24"/>
          <w:lang w:eastAsia="ko-KR"/>
        </w:rPr>
        <w:t>8</w:t>
      </w:r>
      <w:r w:rsidR="00C5593F">
        <w:rPr>
          <w:rFonts w:ascii="Arial" w:eastAsia="맑은 고딕" w:hAnsi="Arial" w:cs="Arial"/>
          <w:sz w:val="24"/>
          <w:szCs w:val="24"/>
          <w:lang w:eastAsia="ko-KR"/>
        </w:rPr>
        <w:t>.1.</w:t>
      </w:r>
      <w:r w:rsidR="00C5593F">
        <w:rPr>
          <w:rFonts w:ascii="Arial" w:eastAsia="맑은 고딕" w:hAnsi="Arial" w:cs="Arial" w:hint="eastAsia"/>
          <w:sz w:val="24"/>
          <w:szCs w:val="24"/>
          <w:lang w:eastAsia="ko-KR"/>
        </w:rPr>
        <w:t>4</w:t>
      </w:r>
      <w:r w:rsidR="00C5593F" w:rsidRPr="00393DE9">
        <w:rPr>
          <w:rFonts w:ascii="Arial" w:eastAsia="맑은 고딕" w:hAnsi="Arial" w:cs="Arial"/>
          <w:sz w:val="24"/>
          <w:szCs w:val="24"/>
          <w:lang w:eastAsia="ko-KR"/>
        </w:rPr>
        <w:t>.2.1</w:t>
      </w:r>
      <w:r w:rsidR="00C5593F">
        <w:rPr>
          <w:rFonts w:ascii="Arial" w:eastAsia="맑은 고딕" w:hAnsi="Arial" w:cs="Arial"/>
          <w:sz w:val="24"/>
          <w:szCs w:val="24"/>
          <w:lang w:eastAsia="ko-KR"/>
        </w:rPr>
        <w:t>.2</w:t>
      </w:r>
    </w:p>
    <w:p w14:paraId="7222D2D6" w14:textId="77777777" w:rsidR="00611D3F" w:rsidRPr="00393DE9" w:rsidRDefault="00611D3F" w:rsidP="00F35B17">
      <w:pPr>
        <w:tabs>
          <w:tab w:val="left" w:pos="1985"/>
        </w:tabs>
        <w:spacing w:line="288" w:lineRule="auto"/>
        <w:rPr>
          <w:rFonts w:ascii="Arial" w:hAnsi="Arial" w:cs="Arial"/>
          <w:sz w:val="24"/>
          <w:szCs w:val="24"/>
        </w:rPr>
      </w:pPr>
      <w:r w:rsidRPr="00393DE9">
        <w:rPr>
          <w:rFonts w:ascii="Arial" w:hAnsi="Arial" w:cs="Arial"/>
          <w:b/>
          <w:sz w:val="24"/>
          <w:szCs w:val="24"/>
        </w:rPr>
        <w:t>Source:</w:t>
      </w:r>
      <w:r w:rsidRPr="00393DE9">
        <w:rPr>
          <w:rFonts w:ascii="Arial" w:eastAsia="맑은 고딕" w:hAnsi="Arial" w:cs="Arial"/>
          <w:b/>
          <w:sz w:val="24"/>
          <w:szCs w:val="24"/>
          <w:lang w:eastAsia="ko-KR"/>
        </w:rPr>
        <w:tab/>
      </w:r>
      <w:r w:rsidRPr="00393DE9">
        <w:rPr>
          <w:rFonts w:ascii="Arial" w:hAnsi="Arial" w:cs="Arial"/>
          <w:sz w:val="24"/>
          <w:szCs w:val="24"/>
        </w:rPr>
        <w:t xml:space="preserve">Samsung </w:t>
      </w:r>
    </w:p>
    <w:p w14:paraId="3CFF3F06" w14:textId="77777777" w:rsidR="00611D3F" w:rsidRPr="00393DE9" w:rsidRDefault="00611D3F" w:rsidP="00F35B17">
      <w:pPr>
        <w:spacing w:line="288" w:lineRule="auto"/>
        <w:ind w:left="1136" w:hanging="1136"/>
        <w:rPr>
          <w:rFonts w:ascii="Arial" w:eastAsia="SimSun" w:hAnsi="Arial" w:cs="Arial"/>
          <w:sz w:val="24"/>
          <w:szCs w:val="24"/>
          <w:lang w:eastAsia="ko-KR"/>
        </w:rPr>
      </w:pPr>
      <w:r w:rsidRPr="00393DE9">
        <w:rPr>
          <w:rFonts w:ascii="Arial" w:hAnsi="Arial" w:cs="Arial"/>
          <w:b/>
          <w:sz w:val="24"/>
          <w:szCs w:val="24"/>
        </w:rPr>
        <w:t>Title:</w:t>
      </w:r>
      <w:r w:rsidRPr="00393DE9">
        <w:rPr>
          <w:rFonts w:ascii="Arial" w:hAnsi="Arial" w:cs="Arial"/>
          <w:sz w:val="24"/>
          <w:szCs w:val="24"/>
        </w:rPr>
        <w:t xml:space="preserve"> </w:t>
      </w:r>
      <w:r w:rsidRPr="00393DE9">
        <w:rPr>
          <w:rFonts w:ascii="Arial" w:hAnsi="Arial" w:cs="Arial"/>
          <w:sz w:val="24"/>
          <w:szCs w:val="24"/>
        </w:rPr>
        <w:tab/>
      </w:r>
      <w:r w:rsidRPr="00393DE9">
        <w:rPr>
          <w:rFonts w:ascii="Arial" w:eastAsia="맑은 고딕" w:hAnsi="Arial" w:cs="Arial"/>
          <w:sz w:val="24"/>
          <w:szCs w:val="24"/>
          <w:lang w:eastAsia="ko-KR"/>
        </w:rPr>
        <w:tab/>
      </w:r>
      <w:r w:rsidRPr="00393DE9">
        <w:rPr>
          <w:rFonts w:ascii="Arial" w:eastAsia="맑은 고딕" w:hAnsi="Arial" w:cs="Arial"/>
          <w:sz w:val="24"/>
          <w:szCs w:val="24"/>
          <w:lang w:eastAsia="ko-KR"/>
        </w:rPr>
        <w:tab/>
      </w:r>
      <w:r w:rsidR="0058596A">
        <w:rPr>
          <w:rFonts w:ascii="Arial" w:eastAsia="맑은 고딕" w:hAnsi="Arial" w:cs="Arial"/>
          <w:sz w:val="24"/>
          <w:szCs w:val="24"/>
          <w:lang w:eastAsia="ko-KR"/>
        </w:rPr>
        <w:t>Design of rate-matching polar code</w:t>
      </w:r>
      <w:r w:rsidRPr="00393DE9">
        <w:rPr>
          <w:rFonts w:ascii="Arial" w:eastAsia="맑은 고딕" w:hAnsi="Arial" w:cs="Arial"/>
          <w:sz w:val="24"/>
          <w:szCs w:val="24"/>
          <w:lang w:eastAsia="ko-KR"/>
        </w:rPr>
        <w:tab/>
      </w:r>
      <w:r w:rsidRPr="00393DE9">
        <w:rPr>
          <w:rFonts w:ascii="Arial" w:hAnsi="Arial" w:cs="Arial"/>
          <w:sz w:val="24"/>
          <w:szCs w:val="24"/>
        </w:rPr>
        <w:t xml:space="preserve"> </w:t>
      </w:r>
    </w:p>
    <w:p w14:paraId="4E9A9DF5" w14:textId="11E0E763" w:rsidR="00611D3F" w:rsidRPr="0005162F" w:rsidRDefault="00611D3F" w:rsidP="00F35B17">
      <w:pPr>
        <w:spacing w:line="288" w:lineRule="auto"/>
        <w:ind w:left="1136" w:hanging="1136"/>
        <w:rPr>
          <w:rFonts w:ascii="Arial" w:hAnsi="Arial" w:cs="Arial"/>
          <w:sz w:val="24"/>
          <w:szCs w:val="24"/>
        </w:rPr>
      </w:pPr>
      <w:r w:rsidRPr="00393DE9">
        <w:rPr>
          <w:rFonts w:ascii="Arial" w:hAnsi="Arial" w:cs="Arial"/>
          <w:b/>
          <w:sz w:val="24"/>
          <w:szCs w:val="24"/>
        </w:rPr>
        <w:t>Document for:</w:t>
      </w:r>
      <w:r w:rsidRPr="00393DE9">
        <w:rPr>
          <w:rFonts w:ascii="Arial" w:hAnsi="Arial" w:cs="Arial"/>
          <w:b/>
          <w:sz w:val="24"/>
          <w:szCs w:val="24"/>
        </w:rPr>
        <w:tab/>
      </w:r>
      <w:r w:rsidRPr="00393DE9">
        <w:rPr>
          <w:rFonts w:ascii="Arial" w:eastAsia="맑은 고딕" w:hAnsi="Arial" w:cs="Arial"/>
          <w:b/>
          <w:sz w:val="24"/>
          <w:szCs w:val="24"/>
          <w:lang w:eastAsia="ko-KR"/>
        </w:rPr>
        <w:tab/>
      </w:r>
      <w:r w:rsidRPr="00393DE9">
        <w:rPr>
          <w:rFonts w:ascii="Arial" w:hAnsi="Arial" w:cs="Arial"/>
          <w:sz w:val="24"/>
          <w:szCs w:val="24"/>
        </w:rPr>
        <w:t>Discussion and Decision</w:t>
      </w:r>
    </w:p>
    <w:p w14:paraId="1CAA92F4" w14:textId="77777777" w:rsidR="00821A97" w:rsidRDefault="00ED11F8" w:rsidP="00F35B17">
      <w:pPr>
        <w:pStyle w:val="1"/>
        <w:spacing w:line="288" w:lineRule="auto"/>
      </w:pPr>
      <w:r w:rsidRPr="0020272C">
        <w:t>1</w:t>
      </w:r>
      <w:r w:rsidR="00800A70" w:rsidRPr="0020272C">
        <w:t xml:space="preserve">. </w:t>
      </w:r>
      <w:r w:rsidRPr="0020272C">
        <w:t>Introduction</w:t>
      </w:r>
    </w:p>
    <w:p w14:paraId="56D4510A" w14:textId="77777777" w:rsidR="00CE546B" w:rsidRPr="00D87A44" w:rsidRDefault="009760ED" w:rsidP="00CE546B">
      <w:pPr>
        <w:spacing w:line="288" w:lineRule="auto"/>
        <w:ind w:firstLineChars="100" w:firstLine="200"/>
        <w:jc w:val="both"/>
        <w:rPr>
          <w:rFonts w:eastAsia="맑은 고딕"/>
          <w:lang w:eastAsia="ko-KR"/>
        </w:rPr>
      </w:pPr>
      <w:r>
        <w:rPr>
          <w:rFonts w:eastAsia="맑은 고딕"/>
          <w:lang w:eastAsia="ko-KR"/>
        </w:rPr>
        <w:t xml:space="preserve">Polar codes have been adopted as the channel coding scheme for control </w:t>
      </w:r>
      <w:r w:rsidR="00377D27">
        <w:rPr>
          <w:rFonts w:eastAsia="맑은 고딕" w:hint="eastAsia"/>
          <w:lang w:eastAsia="ko-KR"/>
        </w:rPr>
        <w:t xml:space="preserve">information </w:t>
      </w:r>
      <w:r>
        <w:rPr>
          <w:rFonts w:eastAsia="맑은 고딕"/>
          <w:lang w:eastAsia="ko-KR"/>
        </w:rPr>
        <w:t>i</w:t>
      </w:r>
      <w:r w:rsidRPr="009760ED">
        <w:rPr>
          <w:rFonts w:eastAsia="맑은 고딕"/>
          <w:lang w:eastAsia="ko-KR"/>
        </w:rPr>
        <w:t xml:space="preserve">n </w:t>
      </w:r>
      <w:r w:rsidR="00DE7CFD">
        <w:rPr>
          <w:rFonts w:eastAsia="맑은 고딕"/>
          <w:lang w:eastAsia="ko-KR"/>
        </w:rPr>
        <w:t xml:space="preserve">the </w:t>
      </w:r>
      <w:r w:rsidRPr="009760ED">
        <w:rPr>
          <w:rFonts w:eastAsia="맑은 고딕"/>
          <w:lang w:eastAsia="ko-KR"/>
        </w:rPr>
        <w:t xml:space="preserve">last RAN1 </w:t>
      </w:r>
      <w:r w:rsidR="00377D27">
        <w:rPr>
          <w:rFonts w:eastAsia="맑은 고딕" w:hint="eastAsia"/>
          <w:lang w:eastAsia="ko-KR"/>
        </w:rPr>
        <w:t>NR-</w:t>
      </w:r>
      <w:proofErr w:type="spellStart"/>
      <w:r w:rsidR="00377D27">
        <w:rPr>
          <w:rFonts w:eastAsia="맑은 고딕" w:hint="eastAsia"/>
          <w:lang w:eastAsia="ko-KR"/>
        </w:rPr>
        <w:t>Adhoc</w:t>
      </w:r>
      <w:proofErr w:type="spellEnd"/>
      <w:r w:rsidRPr="009760ED">
        <w:rPr>
          <w:rFonts w:eastAsia="맑은 고딕"/>
          <w:lang w:eastAsia="ko-KR"/>
        </w:rPr>
        <w:t xml:space="preserve"> meeting</w:t>
      </w:r>
      <w:r>
        <w:rPr>
          <w:rFonts w:eastAsia="맑은 고딕"/>
          <w:lang w:eastAsia="ko-KR"/>
        </w:rPr>
        <w:t xml:space="preserve"> [1]. </w:t>
      </w:r>
      <w:r w:rsidR="00B36922">
        <w:rPr>
          <w:rFonts w:eastAsia="맑은 고딕"/>
          <w:lang w:eastAsia="ko-KR"/>
        </w:rPr>
        <w:t xml:space="preserve">In this contribution, we investigate a </w:t>
      </w:r>
      <w:r>
        <w:rPr>
          <w:rFonts w:eastAsia="맑은 고딕"/>
          <w:lang w:eastAsia="ko-KR"/>
        </w:rPr>
        <w:t xml:space="preserve">circular </w:t>
      </w:r>
      <w:r w:rsidR="00B36922">
        <w:rPr>
          <w:rFonts w:eastAsia="맑은 고딕"/>
          <w:lang w:eastAsia="ko-KR"/>
        </w:rPr>
        <w:t>buffer r</w:t>
      </w:r>
      <w:r w:rsidR="00B36922" w:rsidRPr="00B36922">
        <w:rPr>
          <w:rFonts w:eastAsia="맑은 고딕"/>
          <w:lang w:eastAsia="ko-KR"/>
        </w:rPr>
        <w:t>ate-</w:t>
      </w:r>
      <w:r w:rsidR="00B36922">
        <w:rPr>
          <w:rFonts w:eastAsia="맑은 고딕"/>
          <w:lang w:eastAsia="ko-KR"/>
        </w:rPr>
        <w:t>m</w:t>
      </w:r>
      <w:r w:rsidR="00B36922" w:rsidRPr="00B36922">
        <w:rPr>
          <w:rFonts w:eastAsia="맑은 고딕"/>
          <w:lang w:eastAsia="ko-KR"/>
        </w:rPr>
        <w:t>atch</w:t>
      </w:r>
      <w:r w:rsidR="00AE676A">
        <w:rPr>
          <w:rFonts w:eastAsia="맑은 고딕"/>
          <w:lang w:eastAsia="ko-KR"/>
        </w:rPr>
        <w:t>ing</w:t>
      </w:r>
      <w:r w:rsidR="00B36922" w:rsidRPr="00B36922">
        <w:rPr>
          <w:rFonts w:eastAsia="맑은 고딕"/>
          <w:lang w:eastAsia="ko-KR"/>
        </w:rPr>
        <w:t xml:space="preserve"> </w:t>
      </w:r>
      <w:r w:rsidR="00601451">
        <w:rPr>
          <w:rFonts w:eastAsia="맑은 고딕"/>
          <w:lang w:eastAsia="ko-KR"/>
        </w:rPr>
        <w:t xml:space="preserve">(CBRM) </w:t>
      </w:r>
      <w:r w:rsidR="00B36922">
        <w:rPr>
          <w:rFonts w:eastAsia="맑은 고딕"/>
          <w:lang w:eastAsia="ko-KR"/>
        </w:rPr>
        <w:t>p</w:t>
      </w:r>
      <w:r w:rsidR="00B36922" w:rsidRPr="00B36922">
        <w:rPr>
          <w:rFonts w:eastAsia="맑은 고딕"/>
          <w:lang w:eastAsia="ko-KR"/>
        </w:rPr>
        <w:t xml:space="preserve">olar </w:t>
      </w:r>
      <w:r w:rsidR="00B36922">
        <w:rPr>
          <w:rFonts w:eastAsia="맑은 고딕"/>
          <w:lang w:eastAsia="ko-KR"/>
        </w:rPr>
        <w:t>c</w:t>
      </w:r>
      <w:r w:rsidR="00B36922" w:rsidRPr="00B36922">
        <w:rPr>
          <w:rFonts w:eastAsia="맑은 고딕"/>
          <w:lang w:eastAsia="ko-KR"/>
        </w:rPr>
        <w:t>odes</w:t>
      </w:r>
      <w:r w:rsidR="00B36922">
        <w:rPr>
          <w:rFonts w:eastAsia="맑은 고딕"/>
          <w:lang w:eastAsia="ko-KR"/>
        </w:rPr>
        <w:t xml:space="preserve"> </w:t>
      </w:r>
      <w:r>
        <w:rPr>
          <w:rFonts w:eastAsia="맑은 고딕"/>
          <w:lang w:eastAsia="ko-KR"/>
        </w:rPr>
        <w:t xml:space="preserve">design [2] for </w:t>
      </w:r>
      <w:r w:rsidRPr="009760ED">
        <w:rPr>
          <w:rFonts w:eastAsia="맑은 고딕"/>
          <w:lang w:eastAsia="ko-KR"/>
        </w:rPr>
        <w:t>3GPP new radio (NR)</w:t>
      </w:r>
      <w:r w:rsidR="00DE2114">
        <w:rPr>
          <w:rFonts w:eastAsia="맑은 고딕"/>
          <w:lang w:eastAsia="ko-KR"/>
        </w:rPr>
        <w:t xml:space="preserve"> control channel</w:t>
      </w:r>
      <w:r>
        <w:rPr>
          <w:rFonts w:eastAsia="맑은 고딕"/>
          <w:lang w:eastAsia="ko-KR"/>
        </w:rPr>
        <w:t xml:space="preserve">. </w:t>
      </w:r>
      <w:r w:rsidR="00CE546B">
        <w:rPr>
          <w:rFonts w:eastAsia="맑은 고딕"/>
          <w:lang w:eastAsia="ko-KR"/>
        </w:rPr>
        <w:t xml:space="preserve">A puncturing sequence is designed for a polar code of length </w:t>
      </w:r>
      <m:oMath>
        <m:r>
          <w:rPr>
            <w:rFonts w:ascii="Cambria Math" w:eastAsia="맑은 고딕" w:hAnsi="Cambria Math"/>
            <w:lang w:eastAsia="ko-KR"/>
          </w:rPr>
          <m:t xml:space="preserve"> </m:t>
        </m:r>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r>
          <w:rPr>
            <w:rFonts w:ascii="Cambria Math" w:eastAsia="맑은 고딕" w:hAnsi="Cambria Math"/>
            <w:lang w:eastAsia="ko-KR"/>
          </w:rPr>
          <m:t xml:space="preserve">=256 </m:t>
        </m:r>
      </m:oMath>
      <w:r w:rsidR="00CE546B">
        <w:rPr>
          <w:rFonts w:eastAsia="맑은 고딕"/>
          <w:lang w:eastAsia="ko-KR"/>
        </w:rPr>
        <w:t>which is used for both puncturing and circular repetition. To reduce storage complexity, the puncturing sequences of length</w:t>
      </w:r>
      <m:oMath>
        <m:r>
          <w:rPr>
            <w:rFonts w:ascii="Cambria Math" w:eastAsia="맑은 고딕" w:hAnsi="Cambria Math"/>
            <w:lang w:eastAsia="ko-KR"/>
          </w:rPr>
          <m:t xml:space="preserve"> 2</m:t>
        </m:r>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oMath>
      <w:r w:rsidR="00CE546B">
        <w:rPr>
          <w:rFonts w:eastAsia="맑은 고딕"/>
          <w:lang w:eastAsia="ko-KR"/>
        </w:rPr>
        <w:t xml:space="preserve"> and</w:t>
      </w:r>
      <m:oMath>
        <m:r>
          <w:rPr>
            <w:rFonts w:ascii="Cambria Math" w:eastAsia="맑은 고딕" w:hAnsi="Cambria Math"/>
            <w:lang w:eastAsia="ko-KR"/>
          </w:rPr>
          <m:t xml:space="preserve"> 4</m:t>
        </m:r>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r>
          <w:rPr>
            <w:rFonts w:ascii="Cambria Math" w:eastAsia="맑은 고딕" w:hAnsi="Cambria Math"/>
            <w:lang w:eastAsia="ko-KR"/>
          </w:rPr>
          <m:t xml:space="preserve"> </m:t>
        </m:r>
      </m:oMath>
      <w:r w:rsidR="00CE546B">
        <w:rPr>
          <w:rFonts w:eastAsia="맑은 고딕"/>
          <w:lang w:eastAsia="ko-KR"/>
        </w:rPr>
        <w:t xml:space="preserve">are obtained from that of length </w:t>
      </w:r>
      <m:oMath>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oMath>
      <w:r w:rsidR="00CE546B">
        <w:rPr>
          <w:rFonts w:eastAsia="맑은 고딕"/>
          <w:lang w:eastAsia="ko-KR"/>
        </w:rPr>
        <w:t xml:space="preserve"> by a single block interleaver with</w:t>
      </w:r>
      <m:oMath>
        <m:sSub>
          <m:sSubPr>
            <m:ctrlPr>
              <w:rPr>
                <w:rFonts w:ascii="Cambria Math" w:eastAsia="맑은 고딕" w:hAnsi="Cambria Math"/>
                <w:i/>
                <w:lang w:eastAsia="ko-KR"/>
              </w:rPr>
            </m:ctrlPr>
          </m:sSubPr>
          <m:e>
            <m:r>
              <w:rPr>
                <w:rFonts w:ascii="Cambria Math" w:eastAsia="맑은 고딕" w:hAnsi="Cambria Math"/>
                <w:lang w:eastAsia="ko-KR"/>
              </w:rPr>
              <m:t xml:space="preserve"> N</m:t>
            </m:r>
          </m:e>
          <m:sub>
            <m:r>
              <w:rPr>
                <w:rFonts w:ascii="Cambria Math" w:eastAsia="맑은 고딕" w:hAnsi="Cambria Math"/>
                <w:lang w:eastAsia="ko-KR"/>
              </w:rPr>
              <m:t>0</m:t>
            </m:r>
          </m:sub>
        </m:sSub>
      </m:oMath>
      <w:r w:rsidR="00CE546B">
        <w:rPr>
          <w:rFonts w:eastAsia="맑은 고딕"/>
          <w:lang w:eastAsia="ko-KR"/>
        </w:rPr>
        <w:t xml:space="preserve"> columns.</w:t>
      </w:r>
      <w:r w:rsidR="00CE546B" w:rsidRPr="00CE546B">
        <w:rPr>
          <w:rFonts w:eastAsia="맑은 고딕"/>
          <w:lang w:eastAsia="ko-KR"/>
        </w:rPr>
        <w:t xml:space="preserve"> </w:t>
      </w:r>
      <w:r w:rsidR="00CE546B">
        <w:rPr>
          <w:rFonts w:eastAsia="맑은 고딕"/>
          <w:lang w:eastAsia="ko-KR"/>
        </w:rPr>
        <w:t>Hence, the scheme can be implemented by circular buffer rate matching after appropriate interleaving of coded bits which allows higher and lower rates through simple puncturing or circular repetition. The simulation results are compared with the polar code construction schemes in [3].</w:t>
      </w:r>
    </w:p>
    <w:p w14:paraId="2A35C187" w14:textId="77777777" w:rsidR="003C49ED" w:rsidRPr="003C49ED" w:rsidRDefault="00446E26" w:rsidP="003C49ED">
      <w:pPr>
        <w:pStyle w:val="1"/>
        <w:spacing w:line="288" w:lineRule="auto"/>
      </w:pPr>
      <w:r w:rsidRPr="0020272C">
        <w:t>2</w:t>
      </w:r>
      <w:r w:rsidR="00800A70" w:rsidRPr="0020272C">
        <w:t>.</w:t>
      </w:r>
      <w:r w:rsidR="00120DFD">
        <w:t xml:space="preserve"> A</w:t>
      </w:r>
      <w:r w:rsidR="00ED11F8" w:rsidRPr="0020272C">
        <w:t xml:space="preserve"> </w:t>
      </w:r>
      <w:r w:rsidR="00120DFD">
        <w:t xml:space="preserve">Rate-Matching Scheme for Polar Codes </w:t>
      </w:r>
    </w:p>
    <w:p w14:paraId="6B4E2A29" w14:textId="77777777" w:rsidR="00512B57" w:rsidRDefault="00C74FE2" w:rsidP="00F35B17">
      <w:pPr>
        <w:pStyle w:val="af3"/>
        <w:spacing w:line="288" w:lineRule="auto"/>
        <w:ind w:firstLineChars="100" w:firstLine="200"/>
        <w:jc w:val="both"/>
        <w:rPr>
          <w:rFonts w:ascii="Times New Roman" w:eastAsia="맑은 고딕" w:hAnsi="Times New Roman" w:cs="Times New Roman"/>
          <w:sz w:val="20"/>
          <w:szCs w:val="20"/>
          <w:lang w:val="en-GB"/>
        </w:rPr>
      </w:pPr>
      <w:r>
        <w:rPr>
          <w:rFonts w:ascii="Times New Roman" w:eastAsia="맑은 고딕" w:hAnsi="Times New Roman" w:cs="Times New Roman"/>
          <w:sz w:val="20"/>
          <w:szCs w:val="20"/>
          <w:lang w:val="en-GB"/>
        </w:rPr>
        <w:t>W</w:t>
      </w:r>
      <w:r w:rsidR="00AC043A">
        <w:rPr>
          <w:rFonts w:ascii="Times New Roman" w:eastAsia="맑은 고딕" w:hAnsi="Times New Roman" w:cs="Times New Roman"/>
          <w:sz w:val="20"/>
          <w:szCs w:val="20"/>
          <w:lang w:val="en-GB"/>
        </w:rPr>
        <w:t>e use following</w:t>
      </w:r>
      <w:r w:rsidR="00F31FC0">
        <w:rPr>
          <w:rFonts w:ascii="Times New Roman" w:eastAsia="맑은 고딕" w:hAnsi="Times New Roman" w:cs="Times New Roman"/>
          <w:sz w:val="20"/>
          <w:szCs w:val="20"/>
          <w:lang w:val="en-GB"/>
        </w:rPr>
        <w:t xml:space="preserve"> basic</w:t>
      </w:r>
      <w:r w:rsidR="00AC043A">
        <w:rPr>
          <w:rFonts w:ascii="Times New Roman" w:eastAsia="맑은 고딕" w:hAnsi="Times New Roman" w:cs="Times New Roman"/>
          <w:sz w:val="20"/>
          <w:szCs w:val="20"/>
          <w:lang w:val="en-GB"/>
        </w:rPr>
        <w:t xml:space="preserve"> </w:t>
      </w:r>
      <w:r w:rsidR="00F31FC0">
        <w:rPr>
          <w:rFonts w:ascii="Times New Roman" w:eastAsia="맑은 고딕" w:hAnsi="Times New Roman" w:cs="Times New Roman"/>
          <w:sz w:val="20"/>
          <w:szCs w:val="20"/>
          <w:lang w:val="en-GB"/>
        </w:rPr>
        <w:t>notations</w:t>
      </w:r>
      <w:r w:rsidR="007708EC">
        <w:rPr>
          <w:rFonts w:ascii="Times New Roman" w:eastAsia="맑은 고딕" w:hAnsi="Times New Roman" w:cs="Times New Roman"/>
          <w:sz w:val="20"/>
          <w:szCs w:val="20"/>
          <w:lang w:val="en-GB"/>
        </w:rPr>
        <w:t xml:space="preserve"> for </w:t>
      </w:r>
      <w:r w:rsidR="003C49ED">
        <w:rPr>
          <w:rFonts w:ascii="Times New Roman" w:eastAsia="맑은 고딕" w:hAnsi="Times New Roman" w:cs="Times New Roman"/>
          <w:sz w:val="20"/>
          <w:szCs w:val="20"/>
          <w:lang w:val="en-GB"/>
        </w:rPr>
        <w:t>p</w:t>
      </w:r>
      <w:r w:rsidR="007708EC">
        <w:rPr>
          <w:rFonts w:ascii="Times New Roman" w:eastAsia="맑은 고딕" w:hAnsi="Times New Roman" w:cs="Times New Roman"/>
          <w:sz w:val="20"/>
          <w:szCs w:val="20"/>
          <w:lang w:val="en-GB"/>
        </w:rPr>
        <w:t>olar codes</w:t>
      </w:r>
      <w:r w:rsidR="00AC4F55">
        <w:rPr>
          <w:rFonts w:ascii="Times New Roman" w:eastAsia="맑은 고딕" w:hAnsi="Times New Roman" w:cs="Times New Roman"/>
          <w:sz w:val="20"/>
          <w:szCs w:val="20"/>
          <w:lang w:val="en-GB"/>
        </w:rPr>
        <w:t xml:space="preserve"> </w:t>
      </w:r>
      <w:r w:rsidR="002E49A4">
        <w:rPr>
          <w:rFonts w:ascii="Times New Roman" w:eastAsia="맑은 고딕" w:hAnsi="Times New Roman" w:cs="Times New Roman"/>
          <w:sz w:val="20"/>
          <w:szCs w:val="20"/>
          <w:lang w:val="en-GB"/>
        </w:rPr>
        <w:t>in this contribution.</w:t>
      </w:r>
    </w:p>
    <w:p w14:paraId="30B46A18" w14:textId="77777777" w:rsidR="00C521BB" w:rsidRDefault="00986C36" w:rsidP="003C49ED">
      <w:pPr>
        <w:pStyle w:val="af3"/>
        <w:spacing w:line="288" w:lineRule="auto"/>
        <w:jc w:val="both"/>
        <w:rPr>
          <w:rFonts w:ascii="Times New Roman" w:eastAsia="맑은 고딕" w:hAnsi="Times New Roman" w:cs="Times New Roman"/>
          <w:sz w:val="20"/>
          <w:szCs w:val="20"/>
          <w:lang w:val="en-GB"/>
        </w:rPr>
      </w:pPr>
      <w:r>
        <w:rPr>
          <w:rFonts w:ascii="Times New Roman" w:eastAsia="맑은 고딕" w:hAnsi="Times New Roman" w:cs="Times New Roman" w:hint="eastAsia"/>
          <w:sz w:val="20"/>
          <w:szCs w:val="20"/>
          <w:lang w:val="en-GB"/>
        </w:rPr>
        <w:t xml:space="preserve">- </w:t>
      </w:r>
      <m:oMath>
        <m:r>
          <w:rPr>
            <w:rFonts w:ascii="Cambria Math" w:eastAsia="맑은 고딕" w:hAnsi="Cambria Math" w:cs="Times New Roman"/>
            <w:sz w:val="20"/>
            <w:szCs w:val="20"/>
            <w:lang w:val="en-GB"/>
          </w:rPr>
          <m:t>K</m:t>
        </m:r>
      </m:oMath>
      <w:r w:rsidR="000E69F4">
        <w:rPr>
          <w:rFonts w:ascii="Times New Roman" w:eastAsia="맑은 고딕" w:hAnsi="Times New Roman" w:cs="Times New Roman" w:hint="eastAsia"/>
          <w:sz w:val="20"/>
          <w:szCs w:val="20"/>
          <w:lang w:val="en-GB"/>
        </w:rPr>
        <w:t>:</w:t>
      </w:r>
      <w:r w:rsidR="000E69F4">
        <w:rPr>
          <w:rFonts w:ascii="Times New Roman" w:eastAsia="맑은 고딕" w:hAnsi="Times New Roman" w:cs="Times New Roman"/>
          <w:sz w:val="20"/>
          <w:szCs w:val="20"/>
          <w:lang w:val="en-GB"/>
        </w:rPr>
        <w:t xml:space="preserve"> the number of information bits</w:t>
      </w:r>
      <w:r w:rsidR="00F31FC0">
        <w:rPr>
          <w:rFonts w:ascii="Times New Roman" w:eastAsia="맑은 고딕" w:hAnsi="Times New Roman" w:cs="Times New Roman"/>
          <w:sz w:val="20"/>
          <w:szCs w:val="20"/>
          <w:lang w:val="en-GB"/>
        </w:rPr>
        <w:t xml:space="preserve"> without CRC bits</w:t>
      </w:r>
      <w:r w:rsidR="00D85C2E">
        <w:rPr>
          <w:rFonts w:ascii="Times New Roman" w:eastAsia="맑은 고딕" w:hAnsi="Times New Roman" w:cs="Times New Roman"/>
          <w:sz w:val="20"/>
          <w:szCs w:val="20"/>
          <w:lang w:val="en-GB"/>
        </w:rPr>
        <w:br/>
      </w:r>
      <w:r>
        <w:rPr>
          <w:rFonts w:ascii="Times New Roman" w:eastAsia="맑은 고딕" w:hAnsi="Times New Roman" w:cs="Times New Roman" w:hint="eastAsia"/>
          <w:sz w:val="20"/>
          <w:szCs w:val="20"/>
          <w:lang w:val="en-GB"/>
        </w:rPr>
        <w:t xml:space="preserve">- </w:t>
      </w:r>
      <m:oMath>
        <m:sSub>
          <m:sSubPr>
            <m:ctrlPr>
              <w:rPr>
                <w:rFonts w:ascii="Cambria Math" w:eastAsia="맑은 고딕" w:hAnsi="Cambria Math" w:cs="Times New Roman"/>
                <w:sz w:val="20"/>
                <w:szCs w:val="20"/>
                <w:lang w:val="en-GB"/>
              </w:rPr>
            </m:ctrlPr>
          </m:sSubPr>
          <m:e>
            <m:r>
              <w:rPr>
                <w:rFonts w:ascii="Cambria Math" w:eastAsia="맑은 고딕" w:hAnsi="Cambria Math" w:cs="Times New Roman"/>
                <w:sz w:val="20"/>
                <w:szCs w:val="20"/>
                <w:lang w:val="en-GB"/>
              </w:rPr>
              <m:t>K</m:t>
            </m:r>
          </m:e>
          <m:sub>
            <m:r>
              <m:rPr>
                <m:sty m:val="p"/>
              </m:rPr>
              <w:rPr>
                <w:rFonts w:ascii="Cambria Math" w:eastAsia="맑은 고딕" w:hAnsi="Cambria Math" w:cs="Times New Roman"/>
                <w:sz w:val="20"/>
                <w:szCs w:val="20"/>
                <w:lang w:val="en-GB"/>
              </w:rPr>
              <m:t>CRC</m:t>
            </m:r>
          </m:sub>
        </m:sSub>
      </m:oMath>
      <w:r w:rsidR="00D85C2E">
        <w:rPr>
          <w:rFonts w:ascii="Times New Roman" w:eastAsia="맑은 고딕" w:hAnsi="Times New Roman" w:cs="Times New Roman" w:hint="eastAsia"/>
          <w:sz w:val="20"/>
          <w:szCs w:val="20"/>
          <w:lang w:val="en-GB"/>
        </w:rPr>
        <w:t>:</w:t>
      </w:r>
      <w:r w:rsidR="00D85C2E">
        <w:rPr>
          <w:rFonts w:ascii="Times New Roman" w:eastAsia="맑은 고딕" w:hAnsi="Times New Roman" w:cs="Times New Roman"/>
          <w:sz w:val="20"/>
          <w:szCs w:val="20"/>
          <w:lang w:val="en-GB"/>
        </w:rPr>
        <w:t xml:space="preserve"> the number of CRC bits</w:t>
      </w:r>
      <w:r w:rsidR="00C54242">
        <w:rPr>
          <w:rFonts w:ascii="Times New Roman" w:eastAsia="맑은 고딕" w:hAnsi="Times New Roman" w:cs="Times New Roman"/>
          <w:sz w:val="20"/>
          <w:szCs w:val="20"/>
          <w:lang w:val="en-GB"/>
        </w:rPr>
        <w:br/>
      </w:r>
      <w:r w:rsidR="00C54242">
        <w:rPr>
          <w:rFonts w:ascii="Times New Roman" w:eastAsia="맑은 고딕" w:hAnsi="Times New Roman" w:cs="Times New Roman" w:hint="eastAsia"/>
          <w:sz w:val="20"/>
          <w:szCs w:val="20"/>
          <w:lang w:val="en-GB"/>
        </w:rPr>
        <w:t xml:space="preserve">- </w:t>
      </w:r>
      <m:oMath>
        <m:sSub>
          <m:sSubPr>
            <m:ctrlPr>
              <w:rPr>
                <w:rFonts w:ascii="Cambria Math" w:eastAsia="맑은 고딕" w:hAnsi="Cambria Math" w:cs="Times New Roman"/>
                <w:sz w:val="20"/>
                <w:szCs w:val="20"/>
                <w:lang w:val="en-GB"/>
              </w:rPr>
            </m:ctrlPr>
          </m:sSubPr>
          <m:e>
            <m:r>
              <w:rPr>
                <w:rFonts w:ascii="Cambria Math" w:eastAsia="맑은 고딕" w:hAnsi="Cambria Math" w:cs="Times New Roman"/>
                <w:sz w:val="20"/>
                <w:szCs w:val="20"/>
                <w:lang w:val="en-GB"/>
              </w:rPr>
              <m:t>K</m:t>
            </m:r>
          </m:e>
          <m:sub>
            <m:r>
              <w:rPr>
                <w:rFonts w:ascii="Cambria Math" w:eastAsia="맑은 고딕" w:hAnsi="Cambria Math" w:cs="Times New Roman"/>
                <w:sz w:val="20"/>
                <w:szCs w:val="20"/>
                <w:lang w:val="en-GB"/>
              </w:rPr>
              <m:t>p</m:t>
            </m:r>
          </m:sub>
        </m:sSub>
      </m:oMath>
      <w:r w:rsidR="00C54242">
        <w:rPr>
          <w:rFonts w:ascii="Times New Roman" w:eastAsia="맑은 고딕" w:hAnsi="Times New Roman" w:cs="Times New Roman" w:hint="eastAsia"/>
          <w:sz w:val="20"/>
          <w:szCs w:val="20"/>
          <w:lang w:val="en-GB"/>
        </w:rPr>
        <w:t>:</w:t>
      </w:r>
      <w:r w:rsidR="00C54242">
        <w:rPr>
          <w:rFonts w:ascii="Times New Roman" w:eastAsia="맑은 고딕" w:hAnsi="Times New Roman" w:cs="Times New Roman"/>
          <w:sz w:val="20"/>
          <w:szCs w:val="20"/>
          <w:lang w:val="en-GB"/>
        </w:rPr>
        <w:t xml:space="preserve"> the number of information bits in designing puncturing sequence</w:t>
      </w:r>
      <w:r w:rsidR="00C54242">
        <w:rPr>
          <w:rFonts w:ascii="Times New Roman" w:eastAsia="맑은 고딕" w:hAnsi="Times New Roman" w:cs="Times New Roman"/>
          <w:sz w:val="20"/>
          <w:szCs w:val="20"/>
          <w:lang w:val="en-GB"/>
        </w:rPr>
        <w:br/>
      </w:r>
      <w:r w:rsidR="00C54242">
        <w:rPr>
          <w:rFonts w:ascii="Times New Roman" w:eastAsia="맑은 고딕" w:hAnsi="Times New Roman" w:cs="Times New Roman" w:hint="eastAsia"/>
          <w:sz w:val="20"/>
          <w:szCs w:val="20"/>
          <w:lang w:val="en-GB"/>
        </w:rPr>
        <w:t xml:space="preserve">- </w:t>
      </w:r>
      <m:oMath>
        <m:sSub>
          <m:sSubPr>
            <m:ctrlPr>
              <w:rPr>
                <w:rFonts w:ascii="Cambria Math" w:eastAsia="맑은 고딕" w:hAnsi="Cambria Math" w:cs="Times New Roman"/>
                <w:sz w:val="20"/>
                <w:szCs w:val="20"/>
                <w:lang w:val="en-GB"/>
              </w:rPr>
            </m:ctrlPr>
          </m:sSubPr>
          <m:e>
            <m:r>
              <w:rPr>
                <w:rFonts w:ascii="Cambria Math" w:eastAsia="맑은 고딕" w:hAnsi="Cambria Math" w:cs="Times New Roman"/>
                <w:sz w:val="20"/>
                <w:szCs w:val="20"/>
                <w:lang w:val="en-GB"/>
              </w:rPr>
              <m:t>K</m:t>
            </m:r>
          </m:e>
          <m:sub>
            <m:r>
              <w:rPr>
                <w:rFonts w:ascii="Cambria Math" w:eastAsia="맑은 고딕" w:hAnsi="Cambria Math" w:cs="Times New Roman"/>
                <w:sz w:val="20"/>
                <w:szCs w:val="20"/>
                <w:lang w:val="en-GB"/>
              </w:rPr>
              <m:t>I</m:t>
            </m:r>
          </m:sub>
        </m:sSub>
      </m:oMath>
      <w:r w:rsidR="00C54242">
        <w:rPr>
          <w:rFonts w:ascii="Times New Roman" w:eastAsia="맑은 고딕" w:hAnsi="Times New Roman" w:cs="Times New Roman" w:hint="eastAsia"/>
          <w:sz w:val="20"/>
          <w:szCs w:val="20"/>
          <w:lang w:val="en-GB"/>
        </w:rPr>
        <w:t>:</w:t>
      </w:r>
      <w:r w:rsidR="00C54242">
        <w:rPr>
          <w:rFonts w:ascii="Times New Roman" w:eastAsia="맑은 고딕" w:hAnsi="Times New Roman" w:cs="Times New Roman"/>
          <w:sz w:val="20"/>
          <w:szCs w:val="20"/>
          <w:lang w:val="en-GB"/>
        </w:rPr>
        <w:t xml:space="preserve"> the number of information bits in designing information sequence</w:t>
      </w:r>
      <w:r w:rsidR="00C54242">
        <w:rPr>
          <w:rFonts w:ascii="Times New Roman" w:eastAsia="맑은 고딕" w:hAnsi="Times New Roman" w:cs="Times New Roman"/>
          <w:sz w:val="20"/>
          <w:szCs w:val="20"/>
          <w:lang w:val="en-GB"/>
        </w:rPr>
        <w:br/>
      </w:r>
      <w:r>
        <w:rPr>
          <w:rFonts w:ascii="Times New Roman" w:eastAsia="맑은 고딕" w:hAnsi="Times New Roman" w:cs="Times New Roman" w:hint="eastAsia"/>
          <w:sz w:val="20"/>
          <w:szCs w:val="20"/>
          <w:lang w:val="en-GB"/>
        </w:rPr>
        <w:t xml:space="preserve">- </w:t>
      </w:r>
      <w:bookmarkStart w:id="1" w:name="OLE_LINK10"/>
      <m:oMath>
        <m:r>
          <w:rPr>
            <w:rFonts w:ascii="Cambria Math" w:eastAsia="맑은 고딕" w:hAnsi="Cambria Math" w:cs="Times New Roman"/>
            <w:sz w:val="20"/>
            <w:szCs w:val="20"/>
            <w:lang w:val="en-GB"/>
          </w:rPr>
          <m:t>R</m:t>
        </m:r>
      </m:oMath>
      <w:bookmarkEnd w:id="1"/>
      <w:r w:rsidR="005A121A">
        <w:rPr>
          <w:rFonts w:ascii="Times New Roman" w:eastAsia="맑은 고딕" w:hAnsi="Times New Roman" w:cs="Times New Roman"/>
          <w:sz w:val="20"/>
          <w:szCs w:val="20"/>
          <w:lang w:val="en-GB"/>
        </w:rPr>
        <w:t xml:space="preserve">: </w:t>
      </w:r>
      <w:r w:rsidR="00FB0C8E">
        <w:rPr>
          <w:rFonts w:ascii="Times New Roman" w:eastAsia="맑은 고딕" w:hAnsi="Times New Roman" w:cs="Times New Roman"/>
          <w:sz w:val="20"/>
          <w:szCs w:val="20"/>
          <w:lang w:val="en-GB"/>
        </w:rPr>
        <w:t xml:space="preserve">desired </w:t>
      </w:r>
      <w:r w:rsidR="005A121A">
        <w:rPr>
          <w:rFonts w:ascii="Times New Roman" w:eastAsia="맑은 고딕" w:hAnsi="Times New Roman" w:cs="Times New Roman"/>
          <w:sz w:val="20"/>
          <w:szCs w:val="20"/>
          <w:lang w:val="en-GB"/>
        </w:rPr>
        <w:t>code rates</w:t>
      </w:r>
      <w:r w:rsidR="00FB0C8E">
        <w:rPr>
          <w:rFonts w:ascii="Times New Roman" w:eastAsia="맑은 고딕" w:hAnsi="Times New Roman" w:cs="Times New Roman"/>
          <w:sz w:val="20"/>
          <w:szCs w:val="20"/>
          <w:lang w:val="en-GB"/>
        </w:rPr>
        <w:t xml:space="preserve"> </w:t>
      </w:r>
      <w:r w:rsidR="000B49EC">
        <w:rPr>
          <w:rFonts w:ascii="Times New Roman" w:eastAsia="맑은 고딕" w:hAnsi="Times New Roman" w:cs="Times New Roman"/>
          <w:sz w:val="20"/>
          <w:szCs w:val="20"/>
          <w:lang w:val="en-GB"/>
        </w:rPr>
        <w:t>(CRC bits are treated as redundant bits)</w:t>
      </w:r>
      <w:r w:rsidR="0064710E">
        <w:rPr>
          <w:rFonts w:ascii="Times New Roman" w:eastAsia="맑은 고딕" w:hAnsi="Times New Roman" w:cs="Times New Roman"/>
          <w:sz w:val="20"/>
          <w:szCs w:val="20"/>
          <w:lang w:val="en-GB"/>
        </w:rPr>
        <w:br/>
      </w:r>
      <w:r w:rsidR="0064710E">
        <w:rPr>
          <w:rFonts w:ascii="Times New Roman" w:eastAsia="맑은 고딕" w:hAnsi="Times New Roman" w:cs="Times New Roman" w:hint="eastAsia"/>
          <w:sz w:val="20"/>
          <w:szCs w:val="20"/>
          <w:lang w:val="en-GB"/>
        </w:rPr>
        <w:t xml:space="preserve">- </w:t>
      </w:r>
      <m:oMath>
        <m:sSub>
          <m:sSubPr>
            <m:ctrlPr>
              <w:rPr>
                <w:rFonts w:ascii="Cambria Math" w:eastAsia="맑은 고딕" w:hAnsi="Cambria Math" w:cs="Times New Roman"/>
                <w:sz w:val="20"/>
                <w:szCs w:val="20"/>
                <w:lang w:val="en-GB"/>
              </w:rPr>
            </m:ctrlPr>
          </m:sSubPr>
          <m:e>
            <m:r>
              <w:rPr>
                <w:rFonts w:ascii="Cambria Math" w:eastAsia="맑은 고딕" w:hAnsi="Cambria Math" w:cs="Times New Roman"/>
                <w:sz w:val="20"/>
                <w:szCs w:val="20"/>
                <w:lang w:val="en-GB"/>
              </w:rPr>
              <m:t>R</m:t>
            </m:r>
          </m:e>
          <m:sub>
            <m:r>
              <w:rPr>
                <w:rFonts w:ascii="Cambria Math" w:eastAsia="맑은 고딕" w:hAnsi="Cambria Math" w:cs="Times New Roman"/>
                <w:sz w:val="20"/>
                <w:szCs w:val="20"/>
                <w:lang w:val="en-GB"/>
              </w:rPr>
              <m:t>I</m:t>
            </m:r>
          </m:sub>
        </m:sSub>
      </m:oMath>
      <w:r w:rsidR="0064710E">
        <w:rPr>
          <w:rFonts w:ascii="Times New Roman" w:eastAsia="맑은 고딕" w:hAnsi="Times New Roman" w:cs="Times New Roman" w:hint="eastAsia"/>
          <w:sz w:val="20"/>
          <w:szCs w:val="20"/>
          <w:lang w:val="en-GB"/>
        </w:rPr>
        <w:t>:</w:t>
      </w:r>
      <w:r w:rsidR="0064710E">
        <w:rPr>
          <w:rFonts w:ascii="Times New Roman" w:eastAsia="맑은 고딕" w:hAnsi="Times New Roman" w:cs="Times New Roman"/>
          <w:sz w:val="20"/>
          <w:szCs w:val="20"/>
          <w:lang w:val="en-GB"/>
        </w:rPr>
        <w:t xml:space="preserve"> the selected code rate in designing information sequence</w:t>
      </w:r>
      <w:r w:rsidR="00914FD3">
        <w:rPr>
          <w:rFonts w:ascii="Times New Roman" w:eastAsia="맑은 고딕" w:hAnsi="Times New Roman" w:cs="Times New Roman"/>
          <w:sz w:val="20"/>
          <w:szCs w:val="20"/>
          <w:lang w:val="en-GB"/>
        </w:rPr>
        <w:br/>
      </w:r>
      <w:r w:rsidR="00024225">
        <w:rPr>
          <w:rFonts w:ascii="Times New Roman" w:eastAsia="맑은 고딕" w:hAnsi="Times New Roman" w:cs="Times New Roman"/>
          <w:sz w:val="20"/>
          <w:szCs w:val="20"/>
          <w:lang w:val="en-GB"/>
        </w:rPr>
        <w:t xml:space="preserve">- </w:t>
      </w:r>
      <m:oMath>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N</m:t>
            </m:r>
          </m:e>
          <m:sub>
            <m:r>
              <w:rPr>
                <w:rFonts w:ascii="Cambria Math" w:eastAsia="맑은 고딕" w:hAnsi="Cambria Math" w:cs="Times New Roman"/>
                <w:sz w:val="20"/>
                <w:szCs w:val="20"/>
                <w:lang w:val="en-GB"/>
              </w:rPr>
              <m:t>0</m:t>
            </m:r>
          </m:sub>
        </m:sSub>
        <m:r>
          <w:rPr>
            <w:rFonts w:ascii="Cambria Math" w:eastAsia="맑은 고딕" w:hAnsi="Cambria Math" w:cs="Times New Roman"/>
            <w:sz w:val="20"/>
            <w:szCs w:val="20"/>
            <w:lang w:val="en-GB"/>
          </w:rPr>
          <m:t xml:space="preserve">: </m:t>
        </m:r>
      </m:oMath>
      <w:r w:rsidR="00024225">
        <w:rPr>
          <w:rFonts w:ascii="Times New Roman" w:eastAsia="맑은 고딕" w:hAnsi="Times New Roman" w:cs="Times New Roman" w:hint="eastAsia"/>
          <w:sz w:val="20"/>
          <w:szCs w:val="20"/>
          <w:lang w:val="en-GB"/>
        </w:rPr>
        <w:t>mother code size</w:t>
      </w:r>
      <w:r w:rsidR="00496A29">
        <w:rPr>
          <w:rFonts w:ascii="Times New Roman" w:eastAsia="맑은 고딕" w:hAnsi="Times New Roman" w:cs="Times New Roman"/>
          <w:sz w:val="20"/>
          <w:szCs w:val="20"/>
          <w:lang w:val="en-GB"/>
        </w:rPr>
        <w:t xml:space="preserve"> (</w:t>
      </w:r>
      <m:oMath>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N</m:t>
            </m:r>
          </m:e>
          <m:sub>
            <m:r>
              <w:rPr>
                <w:rFonts w:ascii="Cambria Math" w:eastAsia="맑은 고딕" w:hAnsi="Cambria Math" w:cs="Times New Roman"/>
                <w:sz w:val="20"/>
                <w:szCs w:val="20"/>
                <w:lang w:val="en-GB"/>
              </w:rPr>
              <m:t>0</m:t>
            </m:r>
          </m:sub>
        </m:sSub>
        <m:r>
          <w:rPr>
            <w:rFonts w:ascii="Cambria Math" w:eastAsia="맑은 고딕" w:hAnsi="Cambria Math" w:cs="Times New Roman"/>
            <w:sz w:val="20"/>
            <w:szCs w:val="20"/>
            <w:lang w:val="en-GB"/>
          </w:rPr>
          <m:t>=</m:t>
        </m:r>
        <m:sSup>
          <m:sSupPr>
            <m:ctrlPr>
              <w:rPr>
                <w:rFonts w:ascii="Cambria Math" w:eastAsia="맑은 고딕" w:hAnsi="Cambria Math" w:cs="Times New Roman"/>
                <w:i/>
                <w:sz w:val="20"/>
                <w:szCs w:val="20"/>
                <w:lang w:val="en-GB"/>
              </w:rPr>
            </m:ctrlPr>
          </m:sSupPr>
          <m:e>
            <m:r>
              <w:rPr>
                <w:rFonts w:ascii="Cambria Math" w:eastAsia="맑은 고딕" w:hAnsi="Cambria Math" w:cs="Times New Roman"/>
                <w:sz w:val="20"/>
                <w:szCs w:val="20"/>
                <w:lang w:val="en-GB"/>
              </w:rPr>
              <m:t>2</m:t>
            </m:r>
          </m:e>
          <m:sup>
            <m:r>
              <w:rPr>
                <w:rFonts w:ascii="Cambria Math" w:eastAsia="맑은 고딕" w:hAnsi="Cambria Math" w:cs="Times New Roman"/>
                <w:sz w:val="20"/>
                <w:szCs w:val="20"/>
                <w:lang w:val="en-GB"/>
              </w:rPr>
              <m:t>n</m:t>
            </m:r>
          </m:sup>
        </m:sSup>
      </m:oMath>
      <w:r w:rsidR="00496A29">
        <w:rPr>
          <w:rFonts w:ascii="Times New Roman" w:eastAsia="맑은 고딕" w:hAnsi="Times New Roman" w:cs="Times New Roman"/>
          <w:sz w:val="20"/>
          <w:szCs w:val="20"/>
          <w:lang w:val="en-GB"/>
        </w:rPr>
        <w:t>)</w:t>
      </w:r>
      <w:r w:rsidR="00301461">
        <w:rPr>
          <w:rFonts w:ascii="Times New Roman" w:eastAsia="맑은 고딕" w:hAnsi="Times New Roman" w:cs="Times New Roman"/>
          <w:sz w:val="20"/>
          <w:szCs w:val="20"/>
          <w:lang w:val="en-GB"/>
        </w:rPr>
        <w:br/>
      </w:r>
      <w:r>
        <w:rPr>
          <w:rFonts w:ascii="Times New Roman" w:eastAsia="맑은 고딕" w:hAnsi="Times New Roman" w:cs="Times New Roman" w:hint="eastAsia"/>
          <w:sz w:val="20"/>
          <w:szCs w:val="20"/>
          <w:lang w:val="en-GB"/>
        </w:rPr>
        <w:t xml:space="preserve">- </w:t>
      </w:r>
      <m:oMath>
        <m:r>
          <w:rPr>
            <w:rFonts w:ascii="Cambria Math" w:eastAsia="맑은 고딕" w:hAnsi="Cambria Math" w:cs="Times New Roman"/>
            <w:sz w:val="20"/>
            <w:szCs w:val="20"/>
            <w:lang w:val="en-GB"/>
          </w:rPr>
          <m:t>L</m:t>
        </m:r>
      </m:oMath>
      <w:r w:rsidR="00D85C2E">
        <w:rPr>
          <w:rFonts w:ascii="Times New Roman" w:eastAsia="맑은 고딕" w:hAnsi="Times New Roman" w:cs="Times New Roman"/>
          <w:sz w:val="20"/>
          <w:szCs w:val="20"/>
          <w:lang w:val="en-GB"/>
        </w:rPr>
        <w:t xml:space="preserve">: list size of successive-cancellation list (SCL) decoder </w:t>
      </w:r>
    </w:p>
    <w:p w14:paraId="1456F6A9" w14:textId="77777777" w:rsidR="003C49ED" w:rsidRPr="003C49ED" w:rsidRDefault="003C49ED" w:rsidP="003C49ED">
      <w:r w:rsidRPr="003C49ED">
        <w:t xml:space="preserve">We begin with an efficient algorithm to obtain </w:t>
      </w:r>
      <w:r w:rsidR="0064710E">
        <w:t>a</w:t>
      </w:r>
      <w:r w:rsidRPr="003C49ED">
        <w:t xml:space="preserve"> puncturing </w:t>
      </w:r>
      <w:r w:rsidR="0064710E">
        <w:t>sequence</w:t>
      </w:r>
      <w:r w:rsidRPr="003C49ED">
        <w:t xml:space="preserve"> of a polar code</w:t>
      </w:r>
      <w:r>
        <w:t>.</w:t>
      </w:r>
    </w:p>
    <w:p w14:paraId="67415FFF" w14:textId="77777777" w:rsidR="003C49ED" w:rsidRDefault="003C49ED" w:rsidP="003C49ED">
      <w:pPr>
        <w:pStyle w:val="2"/>
        <w:rPr>
          <w:b/>
          <w:sz w:val="24"/>
          <w:szCs w:val="24"/>
        </w:rPr>
      </w:pPr>
      <w:r w:rsidRPr="003C49ED">
        <w:rPr>
          <w:b/>
          <w:sz w:val="24"/>
          <w:szCs w:val="24"/>
        </w:rPr>
        <w:t>2.1 Progressive puncturing algorithm</w:t>
      </w:r>
    </w:p>
    <w:p w14:paraId="520CB917" w14:textId="77777777" w:rsidR="003C49ED" w:rsidRDefault="003C49ED" w:rsidP="00601451">
      <w:pPr>
        <w:jc w:val="both"/>
      </w:pPr>
      <w:r>
        <w:t>Assume an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p</m:t>
            </m:r>
          </m:sub>
        </m:sSub>
      </m:oMath>
      <w:r>
        <w:t>) mother polar code, where</w:t>
      </w:r>
      <m:oMath>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 xml:space="preserve"> </m:t>
        </m:r>
      </m:oMath>
      <w:r>
        <w:t>is the cardinality of the information set</w:t>
      </w:r>
      <m:oMath>
        <m:r>
          <w:rPr>
            <w:rFonts w:ascii="Cambria Math" w:hAnsi="Cambria Math"/>
          </w:rPr>
          <m:t xml:space="preserve"> I</m:t>
        </m:r>
      </m:oMath>
      <w:r>
        <w:t>. The set</w:t>
      </w:r>
      <m:oMath>
        <m:r>
          <w:rPr>
            <w:rFonts w:ascii="Cambria Math" w:hAnsi="Cambria Math"/>
          </w:rPr>
          <m:t xml:space="preserve"> I</m:t>
        </m:r>
      </m:oMath>
      <w:r>
        <w:t xml:space="preserve"> can be chosen to constitute of the</w:t>
      </w:r>
      <m:oMath>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 xml:space="preserve"> </m:t>
        </m:r>
      </m:oMath>
      <w:r>
        <w:t>bit-channels with the lowest estimated bit-channel error probabilities to minimize the union bound on the decoder block error rate (BLER)</w:t>
      </w:r>
    </w:p>
    <w:p w14:paraId="4D258012" w14:textId="77777777" w:rsidR="003C49ED" w:rsidRDefault="003C49ED" w:rsidP="00601451">
      <w:pPr>
        <w:jc w:val="both"/>
      </w:pPr>
      <w:r>
        <w:t xml:space="preserve">                                 </w:t>
      </w:r>
      <m:oMath>
        <m:r>
          <w:rPr>
            <w:rFonts w:ascii="Cambria Math" w:hAnsi="Cambria Math"/>
          </w:rPr>
          <m:t>P(E)≤</m:t>
        </m:r>
        <m:nary>
          <m:naryPr>
            <m:chr m:val="∑"/>
            <m:limLoc m:val="undOvr"/>
            <m:supHide m:val="1"/>
            <m:ctrlPr>
              <w:rPr>
                <w:rFonts w:ascii="Cambria Math" w:hAnsi="Cambria Math"/>
                <w:i/>
              </w:rPr>
            </m:ctrlPr>
          </m:naryPr>
          <m:sub>
            <m:r>
              <w:rPr>
                <w:rFonts w:ascii="Cambria Math" w:hAnsi="Cambria Math"/>
              </w:rPr>
              <m:t>i∈I</m:t>
            </m:r>
          </m:sub>
          <m:sup/>
          <m:e>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m:t>
                    </m:r>
                  </m:sub>
                </m:sSub>
              </m:e>
            </m:d>
          </m:e>
        </m:nary>
      </m:oMath>
      <w:r>
        <w:t>,                         (1)</w:t>
      </w:r>
    </w:p>
    <w:p w14:paraId="32AF0EC7" w14:textId="1E8FBA69" w:rsidR="00977B44" w:rsidRDefault="003C49ED" w:rsidP="00601451">
      <w:pPr>
        <w:jc w:val="both"/>
      </w:pPr>
      <w:proofErr w:type="gramStart"/>
      <w:r>
        <w:t>where</w:t>
      </w:r>
      <w:proofErr w:type="gramEnd"/>
      <m:oMath>
        <m:r>
          <w:rPr>
            <w:rFonts w:ascii="Cambria Math" w:hAnsi="Cambria Math"/>
          </w:rPr>
          <m:t xml:space="preserve"> E </m:t>
        </m:r>
      </m:oMath>
      <w:r>
        <w:t xml:space="preserve">is the event of an error in decoding one received word, and </w:t>
      </w:r>
      <m:oMath>
        <m:sSub>
          <m:sSubPr>
            <m:ctrlPr>
              <w:rPr>
                <w:rFonts w:ascii="Cambria Math" w:hAnsi="Cambria Math"/>
                <w:i/>
              </w:rPr>
            </m:ctrlPr>
          </m:sSubPr>
          <m:e>
            <m:r>
              <w:rPr>
                <w:rFonts w:ascii="Cambria Math" w:hAnsi="Cambria Math"/>
              </w:rPr>
              <m:t>E</m:t>
            </m:r>
          </m:e>
          <m:sub>
            <m:r>
              <w:rPr>
                <w:rFonts w:ascii="Cambria Math" w:hAnsi="Cambria Math"/>
              </w:rPr>
              <m:t>i</m:t>
            </m:r>
          </m:sub>
        </m:sSub>
      </m:oMath>
      <w:r>
        <w:t xml:space="preserve"> is the event of an error in the </w:t>
      </w:r>
      <m:oMath>
        <m:r>
          <w:rPr>
            <w:rFonts w:ascii="Cambria Math" w:hAnsi="Cambria Math"/>
          </w:rPr>
          <m:t>i</m:t>
        </m:r>
      </m:oMath>
      <w:r>
        <w:t xml:space="preserve">th bit decoding. </w:t>
      </w:r>
      <w:r w:rsidRPr="003C49ED">
        <w:t xml:space="preserve">In case of </w:t>
      </w:r>
      <w:r>
        <w:t>successive cancelation</w:t>
      </w:r>
      <w:r w:rsidRPr="003C49ED">
        <w:t xml:space="preserve"> decoding on AWGN channels</w:t>
      </w:r>
      <w:r>
        <w:t xml:space="preserve">, the bit-channel </w:t>
      </w:r>
      <w:r w:rsidR="00831B33">
        <w:t>error probabilities</w:t>
      </w:r>
      <w:r>
        <w:t xml:space="preserve"> can be approximated with reasonable accuracy by density evolution using the Ga</w:t>
      </w:r>
      <w:r w:rsidR="00D8278F">
        <w:t>u</w:t>
      </w:r>
      <w:r>
        <w:t>ssian approximation method [</w:t>
      </w:r>
      <w:r w:rsidR="00E022F1">
        <w:t>4</w:t>
      </w:r>
      <w:r>
        <w:t>].</w:t>
      </w:r>
      <w:r w:rsidRPr="003C49ED">
        <w:t xml:space="preserve"> </w:t>
      </w:r>
    </w:p>
    <w:p w14:paraId="00D6B2C7" w14:textId="77777777" w:rsidR="007C5056" w:rsidRDefault="00977B44" w:rsidP="00601451">
      <w:pPr>
        <w:jc w:val="both"/>
      </w:pPr>
      <w:r>
        <w:t>To obtain a puncturing pattern</w:t>
      </w:r>
      <w:r w:rsidR="00831B33">
        <w:t xml:space="preserve"> on coded bits</w:t>
      </w:r>
      <w:r>
        <w:t>, we consider an</w:t>
      </w:r>
      <w:r w:rsidR="003C49ED">
        <w:t xml:space="preserve"> efficient greedy algorithm, referred to as progressive puncturing</w:t>
      </w:r>
      <w:r w:rsidR="007E563F">
        <w:t xml:space="preserve"> a</w:t>
      </w:r>
      <w:r w:rsidR="003C49ED">
        <w:t xml:space="preserve">lgorithm (PPA). </w:t>
      </w:r>
      <w:r>
        <w:t xml:space="preserve">PPA finds the puncturing pattern that punctures </w:t>
      </w:r>
      <m:oMath>
        <m:r>
          <w:rPr>
            <w:rFonts w:ascii="Cambria Math" w:hAnsi="Cambria Math"/>
          </w:rPr>
          <m:t>m + 1</m:t>
        </m:r>
      </m:oMath>
      <w:r>
        <w:t xml:space="preserve"> bits such that the resultant puncturing pattern minimizes the design criteria (1) and is constrained to contain the </w:t>
      </w:r>
      <m:oMath>
        <m:r>
          <w:rPr>
            <w:rFonts w:ascii="Cambria Math" w:hAnsi="Cambria Math"/>
          </w:rPr>
          <m:t>m</m:t>
        </m:r>
      </m:oMath>
      <w:r>
        <w:t xml:space="preserve"> previously punctured bits </w:t>
      </w:r>
      <w:r>
        <w:lastRenderedPageBreak/>
        <w:t>found by PPA under the same information set</w:t>
      </w:r>
      <m:oMath>
        <m:r>
          <w:rPr>
            <w:rFonts w:ascii="Cambria Math" w:hAnsi="Cambria Math"/>
          </w:rPr>
          <m:t xml:space="preserve"> I</m:t>
        </m:r>
      </m:oMath>
      <w:r>
        <w:t>. Hence, a puncturing sequence</w:t>
      </w:r>
      <m:oMath>
        <m:r>
          <w:rPr>
            <w:rFonts w:ascii="Cambria Math" w:hAnsi="Cambria Math"/>
          </w:rPr>
          <m:t xml:space="preserve"> </m:t>
        </m:r>
        <m:sSub>
          <m:sSubPr>
            <m:ctrlPr>
              <w:rPr>
                <w:rFonts w:ascii="Cambria Math" w:hAnsi="Cambria Math"/>
                <w:i/>
              </w:rPr>
            </m:ctrlPr>
          </m:sSubPr>
          <m:e>
            <m:r>
              <w:rPr>
                <w:rFonts w:ascii="Cambria Math" w:hAnsi="Cambria Math"/>
              </w:rPr>
              <m:t>ρ</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r>
          <w:rPr>
            <w:rFonts w:ascii="Cambria Math" w:hAnsi="Cambria Math"/>
          </w:rPr>
          <m:t xml:space="preserve"> </m:t>
        </m:r>
      </m:oMath>
      <w:r>
        <w:t xml:space="preserve">for all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coded bits can be obtained by applying PPA consecutively</w:t>
      </w:r>
      <w:r w:rsidR="00074900" w:rsidRPr="0020272C">
        <w:t>.</w:t>
      </w:r>
      <w:r w:rsidR="00B926F9">
        <w:t xml:space="preserve"> </w:t>
      </w:r>
    </w:p>
    <w:p w14:paraId="47951E89" w14:textId="180DD536" w:rsidR="00977B44" w:rsidRDefault="00831B33" w:rsidP="003F380E">
      <w:pPr>
        <w:jc w:val="both"/>
      </w:pPr>
      <w:r>
        <w:t xml:space="preserve">The puncturing sequence </w:t>
      </w:r>
      <m:oMath>
        <m:sSub>
          <m:sSubPr>
            <m:ctrlPr>
              <w:rPr>
                <w:rFonts w:ascii="Cambria Math" w:hAnsi="Cambria Math"/>
                <w:i/>
              </w:rPr>
            </m:ctrlPr>
          </m:sSubPr>
          <m:e>
            <m:r>
              <w:rPr>
                <w:rFonts w:ascii="Cambria Math" w:hAnsi="Cambria Math"/>
              </w:rPr>
              <m:t>ρ</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r>
          <w:rPr>
            <w:rFonts w:ascii="Cambria Math" w:hAnsi="Cambria Math"/>
          </w:rPr>
          <m:t xml:space="preserve"> </m:t>
        </m:r>
      </m:oMath>
      <w:r>
        <w:t>can be used to achieve code rate</w:t>
      </w:r>
      <m:oMath>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 xml:space="preserve"> -m)</m:t>
        </m:r>
      </m:oMath>
      <w:r w:rsidR="00AF43BA">
        <w:t>,</w:t>
      </w:r>
      <m:oMath>
        <m:r>
          <w:rPr>
            <w:rFonts w:ascii="Cambria Math" w:hAnsi="Cambria Math"/>
          </w:rPr>
          <m:t xml:space="preserve"> 0≤m≤</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proofErr w:type="gramStart"/>
      <w:r w:rsidR="00AF43BA">
        <w:t>,</w:t>
      </w:r>
      <w:proofErr w:type="gramEnd"/>
      <w:r w:rsidR="00AF43BA">
        <w:t xml:space="preserve"> </w:t>
      </w:r>
      <w:r>
        <w:t>by puncturing</w:t>
      </w:r>
      <w:r w:rsidR="008B3192">
        <w:t xml:space="preserve"> the coded bits </w:t>
      </w:r>
      <w:r w:rsidR="007E563F">
        <w:t>corresponding to</w:t>
      </w:r>
      <w:r w:rsidR="008B3192">
        <w:t xml:space="preserve"> the first </w:t>
      </w:r>
      <m:oMath>
        <m:r>
          <w:rPr>
            <w:rFonts w:ascii="Cambria Math" w:hAnsi="Cambria Math"/>
          </w:rPr>
          <m:t>m</m:t>
        </m:r>
      </m:oMath>
      <w:r>
        <w:t xml:space="preserve"> </w:t>
      </w:r>
      <w:r w:rsidR="007E563F">
        <w:t xml:space="preserve">indices in </w:t>
      </w:r>
      <m:oMath>
        <m:sSub>
          <m:sSubPr>
            <m:ctrlPr>
              <w:rPr>
                <w:rFonts w:ascii="Cambria Math" w:hAnsi="Cambria Math"/>
                <w:i/>
              </w:rPr>
            </m:ctrlPr>
          </m:sSubPr>
          <m:e>
            <m:r>
              <w:rPr>
                <w:rFonts w:ascii="Cambria Math" w:hAnsi="Cambria Math"/>
              </w:rPr>
              <m:t>ρ</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oMath>
      <w:r w:rsidR="007E563F">
        <w:t xml:space="preserve">. The </w:t>
      </w:r>
      <w:r>
        <w:t>rates below</w:t>
      </w:r>
      <m:oMath>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 xml:space="preserve"> </m:t>
        </m:r>
      </m:oMath>
      <w:r w:rsidR="007E563F">
        <w:t xml:space="preserve">can be achieved </w:t>
      </w:r>
      <w:r>
        <w:t xml:space="preserve">by </w:t>
      </w:r>
      <w:r w:rsidR="0068786C">
        <w:t xml:space="preserve">circular repetition </w:t>
      </w:r>
      <w:r w:rsidR="008B3192">
        <w:t xml:space="preserve">of </w:t>
      </w:r>
      <w:r w:rsidR="0068786C">
        <w:t xml:space="preserve">the coded bits after being interleaved according to </w:t>
      </w:r>
      <w:r w:rsidR="008B3192">
        <w:t>the reversed order of</w:t>
      </w:r>
      <m:oMath>
        <m:r>
          <w:rPr>
            <w:rFonts w:ascii="Cambria Math" w:hAnsi="Cambria Math"/>
          </w:rPr>
          <m:t xml:space="preserve"> </m:t>
        </m:r>
        <m:sSub>
          <m:sSubPr>
            <m:ctrlPr>
              <w:rPr>
                <w:rFonts w:ascii="Cambria Math" w:hAnsi="Cambria Math"/>
                <w:i/>
              </w:rPr>
            </m:ctrlPr>
          </m:sSubPr>
          <m:e>
            <m:r>
              <w:rPr>
                <w:rFonts w:ascii="Cambria Math" w:hAnsi="Cambria Math"/>
              </w:rPr>
              <m:t>ρ</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oMath>
      <w:r>
        <w:t>.</w:t>
      </w:r>
      <w:r w:rsidR="007E563F">
        <w:t xml:space="preserve"> </w:t>
      </w:r>
      <w:r w:rsidR="00E32803">
        <w:t>An alternative repetition scheme</w:t>
      </w:r>
      <w:r w:rsidR="0068786C">
        <w:t xml:space="preserve"> is to do circular repetition </w:t>
      </w:r>
      <w:r w:rsidR="00E32803">
        <w:t>without</w:t>
      </w:r>
      <w:r w:rsidR="0068786C">
        <w:t xml:space="preserve"> prior</w:t>
      </w:r>
      <w:r w:rsidR="00E32803">
        <w:t xml:space="preserve"> interleaving [7]</w:t>
      </w:r>
      <w:r w:rsidR="00633853">
        <w:t xml:space="preserve">, where the selection of interleaving or no-interleaving is done adaptively according to number of transmitted bits </w:t>
      </w:r>
      <w:r w:rsidR="00633853" w:rsidRPr="00BD6113">
        <w:rPr>
          <w:i/>
        </w:rPr>
        <w:t>T</w:t>
      </w:r>
      <w:r w:rsidR="00633853">
        <w:t xml:space="preserve"> and</w:t>
      </w:r>
      <m:oMath>
        <m:sSub>
          <m:sSubPr>
            <m:ctrlPr>
              <w:rPr>
                <w:rFonts w:ascii="Cambria Math" w:hAnsi="Cambria Math"/>
                <w:i/>
              </w:rPr>
            </m:ctrlPr>
          </m:sSubPr>
          <m:e>
            <m:r>
              <w:rPr>
                <w:rFonts w:ascii="Cambria Math" w:hAnsi="Cambria Math"/>
              </w:rPr>
              <m:t xml:space="preserve"> N</m:t>
            </m:r>
          </m:e>
          <m:sub>
            <m:r>
              <w:rPr>
                <w:rFonts w:ascii="Cambria Math" w:hAnsi="Cambria Math"/>
              </w:rPr>
              <m:t>0</m:t>
            </m:r>
          </m:sub>
        </m:sSub>
      </m:oMath>
      <w:r w:rsidR="00E32803">
        <w:t>.</w:t>
      </w:r>
    </w:p>
    <w:p w14:paraId="3EC147FC" w14:textId="77777777" w:rsidR="00BF37EB" w:rsidRDefault="00BF37EB" w:rsidP="00BF37EB">
      <w:pPr>
        <w:jc w:val="both"/>
      </w:pPr>
    </w:p>
    <w:p w14:paraId="17F3682A" w14:textId="77777777" w:rsidR="00E62B53" w:rsidRDefault="00E62B53" w:rsidP="00E62B53">
      <w:pPr>
        <w:pStyle w:val="2"/>
        <w:rPr>
          <w:b/>
          <w:sz w:val="24"/>
          <w:szCs w:val="24"/>
        </w:rPr>
      </w:pPr>
      <w:r w:rsidRPr="003C49ED">
        <w:rPr>
          <w:b/>
          <w:sz w:val="24"/>
          <w:szCs w:val="24"/>
        </w:rPr>
        <w:t>2.</w:t>
      </w:r>
      <w:r>
        <w:rPr>
          <w:b/>
          <w:sz w:val="24"/>
          <w:szCs w:val="24"/>
        </w:rPr>
        <w:t>2</w:t>
      </w:r>
      <w:r w:rsidRPr="003C49ED">
        <w:rPr>
          <w:b/>
          <w:sz w:val="24"/>
          <w:szCs w:val="24"/>
        </w:rPr>
        <w:t xml:space="preserve"> </w:t>
      </w:r>
      <w:r>
        <w:rPr>
          <w:b/>
          <w:sz w:val="24"/>
          <w:szCs w:val="24"/>
        </w:rPr>
        <w:t>Extended puncturing sequence</w:t>
      </w:r>
    </w:p>
    <w:p w14:paraId="6FEFD006" w14:textId="77777777" w:rsidR="00AC33B3" w:rsidRDefault="00E62B53" w:rsidP="00E62B53">
      <w:r>
        <w:t xml:space="preserve">In [2], an approach to extend the designed puncturing sequence </w:t>
      </w:r>
      <m:oMath>
        <m:sSub>
          <m:sSubPr>
            <m:ctrlPr>
              <w:rPr>
                <w:rFonts w:ascii="Cambria Math" w:hAnsi="Cambria Math"/>
                <w:i/>
              </w:rPr>
            </m:ctrlPr>
          </m:sSubPr>
          <m:e>
            <m:r>
              <w:rPr>
                <w:rFonts w:ascii="Cambria Math" w:hAnsi="Cambria Math"/>
              </w:rPr>
              <m:t>ρ</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r>
          <w:rPr>
            <w:rFonts w:ascii="Cambria Math" w:hAnsi="Cambria Math"/>
          </w:rPr>
          <m:t xml:space="preserve"> </m:t>
        </m:r>
      </m:oMath>
      <w:r>
        <w:t>to generate a puncturing pattern for</w:t>
      </w:r>
      <w:r w:rsidR="00664D56">
        <w:t xml:space="preserve"> a</w:t>
      </w:r>
      <w:r>
        <w:t xml:space="preserve"> mother code of length</w:t>
      </w:r>
      <m:oMath>
        <m:r>
          <w:rPr>
            <w:rFonts w:ascii="Cambria Math" w:hAnsi="Cambria Math"/>
          </w:rPr>
          <m:t xml:space="preserve"> N’</m:t>
        </m:r>
      </m:oMath>
      <w:r>
        <w:t>&gt;</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is discussed. In the following, we </w:t>
      </w:r>
      <w:r w:rsidR="00A032A3">
        <w:t xml:space="preserve">first </w:t>
      </w:r>
      <w:r>
        <w:t xml:space="preserve">consider a </w:t>
      </w:r>
      <w:r w:rsidR="00163CD8">
        <w:t>basic</w:t>
      </w:r>
      <w:r>
        <w:t xml:space="preserve"> </w:t>
      </w:r>
      <w:r w:rsidR="00163CD8">
        <w:t>scenario</w:t>
      </w:r>
      <w:r>
        <w:t xml:space="preserve"> when </w:t>
      </w:r>
      <m:oMath>
        <m:r>
          <w:rPr>
            <w:rFonts w:ascii="Cambria Math" w:hAnsi="Cambria Math"/>
          </w:rPr>
          <m:t>N’=2</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oMath>
      <w:r>
        <w:t xml:space="preserve"> </w:t>
      </w:r>
    </w:p>
    <w:p w14:paraId="5E0C5BEE" w14:textId="77777777" w:rsidR="00B63B16" w:rsidRDefault="00AC33B3" w:rsidP="00163CD8">
      <w:r>
        <w:t xml:space="preserve">Given a puncturing sequence </w:t>
      </w:r>
      <m:oMath>
        <m:sSub>
          <m:sSubPr>
            <m:ctrlPr>
              <w:rPr>
                <w:rFonts w:ascii="Cambria Math" w:hAnsi="Cambria Math"/>
                <w:i/>
              </w:rPr>
            </m:ctrlPr>
          </m:sSubPr>
          <m:e>
            <m:r>
              <w:rPr>
                <w:rFonts w:ascii="Cambria Math" w:hAnsi="Cambria Math"/>
              </w:rPr>
              <m:t>ρ</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N</m:t>
                </m:r>
              </m:sub>
            </m:sSub>
          </m:e>
          <m:sub>
            <m:r>
              <w:rPr>
                <w:rFonts w:ascii="Cambria Math" w:hAnsi="Cambria Math"/>
              </w:rPr>
              <m:t>0</m:t>
            </m:r>
          </m:sub>
        </m:sSub>
        <m:r>
          <w:rPr>
            <w:rFonts w:ascii="Cambria Math" w:hAnsi="Cambria Math"/>
          </w:rPr>
          <m:t>).</m:t>
        </m:r>
      </m:oMath>
      <w:r>
        <w:t xml:space="preserve"> </w:t>
      </w:r>
      <w:proofErr w:type="gramStart"/>
      <w:r w:rsidR="0057090F">
        <w:t>A</w:t>
      </w:r>
      <w:proofErr w:type="gramEnd"/>
      <w:r w:rsidR="00443D33">
        <w:t xml:space="preserve"> scheme to design a </w:t>
      </w:r>
      <w:r>
        <w:t xml:space="preserve">puncturing sequence </w:t>
      </w:r>
      <m:oMath>
        <m:sSub>
          <m:sSubPr>
            <m:ctrlPr>
              <w:rPr>
                <w:rFonts w:ascii="Cambria Math" w:hAnsi="Cambria Math"/>
                <w:i/>
              </w:rPr>
            </m:ctrlPr>
          </m:sSubPr>
          <m:e>
            <m:r>
              <w:rPr>
                <w:rFonts w:ascii="Cambria Math" w:hAnsi="Cambria Math"/>
              </w:rPr>
              <m:t>ρ</m:t>
            </m:r>
          </m:e>
          <m:sub>
            <m:sSub>
              <m:sSubPr>
                <m:ctrlPr>
                  <w:rPr>
                    <w:rFonts w:ascii="Cambria Math" w:hAnsi="Cambria Math"/>
                    <w:i/>
                  </w:rPr>
                </m:ctrlPr>
              </m:sSubPr>
              <m:e>
                <m:r>
                  <w:rPr>
                    <w:rFonts w:ascii="Cambria Math" w:hAnsi="Cambria Math"/>
                  </w:rPr>
                  <m:t>2N</m:t>
                </m:r>
              </m:e>
              <m:sub>
                <m:r>
                  <w:rPr>
                    <w:rFonts w:ascii="Cambria Math" w:hAnsi="Cambria Math"/>
                  </w:rPr>
                  <m:t>0</m:t>
                </m:r>
              </m:sub>
            </m:sSub>
            <m:r>
              <w:rPr>
                <w:rFonts w:ascii="Cambria Math" w:hAnsi="Cambria Math"/>
              </w:rPr>
              <m:t xml:space="preserve"> </m:t>
            </m:r>
          </m:sub>
        </m:sSub>
      </m:oMath>
      <w:r>
        <w:t xml:space="preserve">for </w:t>
      </w:r>
      <w:r w:rsidR="00664D56">
        <w:t xml:space="preserve">a </w:t>
      </w:r>
      <w:r>
        <w:t>mother code of length</w:t>
      </w:r>
      <m:oMath>
        <m:r>
          <w:rPr>
            <w:rFonts w:ascii="Cambria Math" w:hAnsi="Cambria Math"/>
          </w:rPr>
          <m:t xml:space="preserve"> 2</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 xml:space="preserve"> </m:t>
        </m:r>
      </m:oMath>
      <w:r w:rsidR="00443D33">
        <w:t>i</w:t>
      </w:r>
      <w:r>
        <w:t>s</w:t>
      </w:r>
      <m:oMath>
        <m:r>
          <w:rPr>
            <w:rFonts w:ascii="Cambria Math" w:hAnsi="Cambria Math"/>
          </w:rPr>
          <m:t xml:space="preserve"> </m:t>
        </m:r>
        <m:sSub>
          <m:sSubPr>
            <m:ctrlPr>
              <w:rPr>
                <w:rFonts w:ascii="Cambria Math" w:hAnsi="Cambria Math"/>
                <w:i/>
              </w:rPr>
            </m:ctrlPr>
          </m:sSubPr>
          <m:e>
            <m:r>
              <w:rPr>
                <w:rFonts w:ascii="Cambria Math" w:hAnsi="Cambria Math"/>
              </w:rPr>
              <m:t>ρ</m:t>
            </m:r>
          </m:e>
          <m:sub>
            <m:sSub>
              <m:sSubPr>
                <m:ctrlPr>
                  <w:rPr>
                    <w:rFonts w:ascii="Cambria Math" w:hAnsi="Cambria Math"/>
                    <w:i/>
                  </w:rPr>
                </m:ctrlPr>
              </m:sSubPr>
              <m:e>
                <m:r>
                  <w:rPr>
                    <w:rFonts w:ascii="Cambria Math" w:hAnsi="Cambria Math"/>
                  </w:rPr>
                  <m:t>2N</m:t>
                </m:r>
              </m:e>
              <m:sub>
                <m:r>
                  <w:rPr>
                    <w:rFonts w:ascii="Cambria Math" w:hAnsi="Cambria Math"/>
                  </w:rPr>
                  <m:t>0</m:t>
                </m:r>
              </m:sub>
            </m:sSub>
            <m:r>
              <w:rPr>
                <w:rFonts w:ascii="Cambria Math" w:hAnsi="Cambria Math"/>
              </w:rPr>
              <m:t xml:space="preserve"> </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 xml:space="preserve">, </m:t>
        </m:r>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N</m:t>
                </m:r>
              </m:sub>
            </m:sSub>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N</m:t>
                </m:r>
              </m:sub>
            </m:sSub>
          </m:e>
          <m:sub>
            <m:r>
              <w:rPr>
                <w:rFonts w:ascii="Cambria Math" w:hAnsi="Cambria Math"/>
              </w:rPr>
              <m:t>0</m:t>
            </m:r>
          </m:sub>
        </m:sSub>
        <m:r>
          <w:rPr>
            <w:rFonts w:ascii="Cambria Math" w:hAnsi="Cambria Math"/>
          </w:rPr>
          <m:t>)</m:t>
        </m:r>
      </m:oMath>
      <w:r w:rsidR="001C6F1B">
        <w:t>, which reduces the storage and computation complexity of generating</w:t>
      </w:r>
      <w:r w:rsidR="0057090F">
        <w:t xml:space="preserve"> puncturing sequence of length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0</m:t>
            </m:r>
          </m:sub>
        </m:sSub>
      </m:oMath>
      <w:r w:rsidR="0057090F">
        <w:t xml:space="preserve"> based on PPA</w:t>
      </w:r>
      <w:r w:rsidR="001C6F1B">
        <w:t xml:space="preserve">. </w:t>
      </w:r>
      <w:r w:rsidR="00A032A3">
        <w:t xml:space="preserve">With a similar approach, </w:t>
      </w:r>
      <m:oMath>
        <m:sSub>
          <m:sSubPr>
            <m:ctrlPr>
              <w:rPr>
                <w:rFonts w:ascii="Cambria Math" w:hAnsi="Cambria Math"/>
                <w:i/>
              </w:rPr>
            </m:ctrlPr>
          </m:sSubPr>
          <m:e>
            <m:r>
              <w:rPr>
                <w:rFonts w:ascii="Cambria Math" w:hAnsi="Cambria Math"/>
              </w:rPr>
              <m:t>ρ</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r>
          <w:rPr>
            <w:rFonts w:ascii="Cambria Math" w:hAnsi="Cambria Math"/>
          </w:rPr>
          <m:t xml:space="preserve"> </m:t>
        </m:r>
      </m:oMath>
      <w:r w:rsidR="00A032A3">
        <w:t xml:space="preserve">can also be extended to a puncturing sequence </w:t>
      </w:r>
      <m:oMath>
        <m:sSub>
          <m:sSubPr>
            <m:ctrlPr>
              <w:rPr>
                <w:rFonts w:ascii="Cambria Math" w:hAnsi="Cambria Math"/>
                <w:i/>
              </w:rPr>
            </m:ctrlPr>
          </m:sSubPr>
          <m:e>
            <m:r>
              <w:rPr>
                <w:rFonts w:ascii="Cambria Math" w:hAnsi="Cambria Math"/>
              </w:rPr>
              <m:t>ρ</m:t>
            </m:r>
          </m:e>
          <m:sub>
            <m:r>
              <w:rPr>
                <w:rFonts w:ascii="Cambria Math" w:hAnsi="Cambria Math"/>
              </w:rPr>
              <m:t>4</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 xml:space="preserve"> </m:t>
            </m:r>
          </m:sub>
        </m:sSub>
      </m:oMath>
      <w:r w:rsidR="00A032A3">
        <w:t>for a mother code of length</w:t>
      </w:r>
      <m:oMath>
        <m:r>
          <w:rPr>
            <w:rFonts w:ascii="Cambria Math" w:hAnsi="Cambria Math"/>
          </w:rPr>
          <m:t xml:space="preserve"> 4</m:t>
        </m:r>
        <m:sSub>
          <m:sSubPr>
            <m:ctrlPr>
              <w:rPr>
                <w:rFonts w:ascii="Cambria Math" w:hAnsi="Cambria Math"/>
                <w:i/>
              </w:rPr>
            </m:ctrlPr>
          </m:sSubPr>
          <m:e>
            <m:r>
              <w:rPr>
                <w:rFonts w:ascii="Cambria Math" w:hAnsi="Cambria Math"/>
              </w:rPr>
              <m:t>N</m:t>
            </m:r>
          </m:e>
          <m:sub>
            <m:r>
              <w:rPr>
                <w:rFonts w:ascii="Cambria Math" w:hAnsi="Cambria Math"/>
              </w:rPr>
              <m:t>0</m:t>
            </m:r>
          </m:sub>
        </m:sSub>
      </m:oMath>
      <w:r w:rsidR="00A032A3">
        <w:t xml:space="preserve"> where</w:t>
      </w:r>
      <m:oMath>
        <m:r>
          <w:rPr>
            <w:rFonts w:ascii="Cambria Math" w:hAnsi="Cambria Math"/>
          </w:rPr>
          <m:t xml:space="preserve"> </m:t>
        </m:r>
        <m:sSub>
          <m:sSubPr>
            <m:ctrlPr>
              <w:rPr>
                <w:rFonts w:ascii="Cambria Math" w:hAnsi="Cambria Math"/>
                <w:i/>
              </w:rPr>
            </m:ctrlPr>
          </m:sSubPr>
          <m:e>
            <m:r>
              <w:rPr>
                <w:rFonts w:ascii="Cambria Math" w:hAnsi="Cambria Math"/>
              </w:rPr>
              <m:t>ρ</m:t>
            </m:r>
          </m:e>
          <m:sub>
            <m:sSub>
              <m:sSubPr>
                <m:ctrlPr>
                  <w:rPr>
                    <w:rFonts w:ascii="Cambria Math" w:hAnsi="Cambria Math"/>
                    <w:i/>
                  </w:rPr>
                </m:ctrlPr>
              </m:sSubPr>
              <m:e>
                <m:r>
                  <w:rPr>
                    <w:rFonts w:ascii="Cambria Math" w:hAnsi="Cambria Math"/>
                  </w:rPr>
                  <m:t>4N</m:t>
                </m:r>
              </m:e>
              <m:sub>
                <m:r>
                  <w:rPr>
                    <w:rFonts w:ascii="Cambria Math" w:hAnsi="Cambria Math"/>
                  </w:rPr>
                  <m:t>0</m:t>
                </m:r>
              </m:sub>
            </m:sSub>
            <m:r>
              <w:rPr>
                <w:rFonts w:ascii="Cambria Math" w:hAnsi="Cambria Math"/>
              </w:rPr>
              <m:t xml:space="preserve"> </m:t>
            </m:r>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3N</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2N</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 p</m:t>
                </m:r>
              </m:e>
              <m:sub>
                <m:r>
                  <w:rPr>
                    <w:rFonts w:ascii="Cambria Math" w:hAnsi="Cambria Math"/>
                  </w:rPr>
                  <m:t>1</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3N</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2N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N</m:t>
                            </m:r>
                          </m:sub>
                        </m:sSub>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3N</m:t>
                        </m:r>
                      </m:e>
                      <m:sub>
                        <m:r>
                          <w:rPr>
                            <w:rFonts w:ascii="Cambria Math" w:hAnsi="Cambria Math"/>
                          </w:rPr>
                          <m:t>0</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N</m:t>
                            </m:r>
                          </m:sub>
                        </m:sSub>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2N</m:t>
                        </m:r>
                      </m:e>
                      <m:sub>
                        <m:r>
                          <w:rPr>
                            <w:rFonts w:ascii="Cambria Math" w:hAnsi="Cambria Math"/>
                          </w:rPr>
                          <m:t>0</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N</m:t>
                            </m:r>
                          </m:sub>
                        </m:sSub>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,p</m:t>
                    </m:r>
                  </m:e>
                  <m:sub>
                    <m:r>
                      <w:rPr>
                        <w:rFonts w:ascii="Cambria Math" w:hAnsi="Cambria Math"/>
                      </w:rPr>
                      <m:t>N</m:t>
                    </m:r>
                  </m:sub>
                </m:sSub>
              </m:e>
              <m:sub>
                <m:r>
                  <w:rPr>
                    <w:rFonts w:ascii="Cambria Math" w:hAnsi="Cambria Math"/>
                  </w:rPr>
                  <m:t>0</m:t>
                </m:r>
              </m:sub>
            </m:sSub>
          </m:e>
        </m:d>
        <m:r>
          <w:rPr>
            <w:rFonts w:ascii="Cambria Math" w:hAnsi="Cambria Math"/>
          </w:rPr>
          <m:t>.</m:t>
        </m:r>
      </m:oMath>
      <w:r w:rsidR="00A032A3">
        <w:t xml:space="preserve"> </w:t>
      </w:r>
    </w:p>
    <w:p w14:paraId="1B2FAD14" w14:textId="77777777" w:rsidR="003B6B57" w:rsidRDefault="00B63B16" w:rsidP="00163CD8">
      <w:r>
        <w:t xml:space="preserve">The extended puncturing sequence can be implemented with a </w:t>
      </w:r>
      <w:r w:rsidR="008856D4">
        <w:t>r</w:t>
      </w:r>
      <w:r>
        <w:t xml:space="preserve">ow-column </w:t>
      </w:r>
      <w:proofErr w:type="spellStart"/>
      <w:r>
        <w:t>interleaver</w:t>
      </w:r>
      <w:proofErr w:type="spellEnd"/>
      <w:r>
        <w:t xml:space="preserve"> which has</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 xml:space="preserve"> </m:t>
        </m:r>
      </m:oMath>
      <w:r>
        <w:t>columns.</w:t>
      </w:r>
      <w:r w:rsidR="003B6B57">
        <w:t xml:space="preserve"> For example, the designed puncturing sequence </w:t>
      </w:r>
      <m:oMath>
        <m:sSub>
          <m:sSubPr>
            <m:ctrlPr>
              <w:rPr>
                <w:rFonts w:ascii="Cambria Math" w:hAnsi="Cambria Math"/>
                <w:i/>
              </w:rPr>
            </m:ctrlPr>
          </m:sSubPr>
          <m:e>
            <m:r>
              <w:rPr>
                <w:rFonts w:ascii="Cambria Math" w:hAnsi="Cambria Math"/>
              </w:rPr>
              <m:t>ρ</m:t>
            </m:r>
          </m:e>
          <m:sub>
            <m:sSub>
              <m:sSubPr>
                <m:ctrlPr>
                  <w:rPr>
                    <w:rFonts w:ascii="Cambria Math" w:hAnsi="Cambria Math"/>
                    <w:i/>
                  </w:rPr>
                </m:ctrlPr>
              </m:sSubPr>
              <m:e>
                <m:r>
                  <w:rPr>
                    <w:rFonts w:ascii="Cambria Math" w:hAnsi="Cambria Math"/>
                  </w:rPr>
                  <m:t>4N</m:t>
                </m:r>
              </m:e>
              <m:sub>
                <m:r>
                  <w:rPr>
                    <w:rFonts w:ascii="Cambria Math" w:hAnsi="Cambria Math"/>
                  </w:rPr>
                  <m:t>0</m:t>
                </m:r>
              </m:sub>
            </m:sSub>
          </m:sub>
        </m:sSub>
      </m:oMath>
      <w:r w:rsidR="003B6B57">
        <w:t xml:space="preserve"> can be </w:t>
      </w:r>
      <w:r w:rsidR="008856D4">
        <w:t xml:space="preserve">described </w:t>
      </w:r>
      <w:r w:rsidR="003B6B57">
        <w:t xml:space="preserve">from the </w:t>
      </w:r>
      <w:proofErr w:type="spellStart"/>
      <w:r w:rsidR="003B6B57">
        <w:t>interleaver</w:t>
      </w:r>
      <w:proofErr w:type="spellEnd"/>
      <w:r w:rsidR="003B6B57">
        <w:t xml:space="preserve"> </w:t>
      </w:r>
      <w:r w:rsidR="003B6B57">
        <w:br/>
      </w:r>
    </w:p>
    <w:p w14:paraId="0F0F9629" w14:textId="77777777" w:rsidR="00A032A3" w:rsidRDefault="00780243" w:rsidP="003B6B57">
      <w:pPr>
        <w:jc w:val="center"/>
      </w:pPr>
      <w:r w:rsidRPr="00675BD1">
        <w:rPr>
          <w:position w:val="-70"/>
        </w:rPr>
        <w:object w:dxaOrig="4300" w:dyaOrig="1520" w14:anchorId="5D0931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7pt;height:76.05pt" o:ole="">
            <v:imagedata r:id="rId9" o:title=""/>
          </v:shape>
          <o:OLEObject Type="Embed" ProgID="Equation.3" ShapeID="_x0000_i1025" DrawAspect="Content" ObjectID="_1551953130" r:id="rId10"/>
        </w:object>
      </w:r>
      <w:r>
        <w:t>,</w:t>
      </w:r>
    </w:p>
    <w:p w14:paraId="640057B8" w14:textId="77777777" w:rsidR="00780243" w:rsidRDefault="00780243" w:rsidP="00780243">
      <w:proofErr w:type="gramStart"/>
      <w:r>
        <w:t>where</w:t>
      </w:r>
      <w:proofErr w:type="gramEnd"/>
      <w:r>
        <w:t xml:space="preserve"> </w:t>
      </w:r>
      <m:oMath>
        <m:r>
          <w:rPr>
            <w:rFonts w:ascii="Cambria Math" w:hAnsi="Cambria Math"/>
          </w:rPr>
          <m:t>C=</m:t>
        </m:r>
        <m:d>
          <m:dPr>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4N</m:t>
                    </m:r>
                  </m:e>
                  <m:sub>
                    <m:r>
                      <w:rPr>
                        <w:rFonts w:ascii="Cambria Math" w:hAnsi="Cambria Math"/>
                      </w:rPr>
                      <m:t>0</m:t>
                    </m:r>
                  </m:sub>
                </m:sSub>
              </m:sub>
            </m:sSub>
          </m:e>
        </m:d>
        <m:r>
          <w:rPr>
            <w:rFonts w:ascii="Cambria Math" w:hAnsi="Cambria Math"/>
          </w:rPr>
          <m:t xml:space="preserve"> </m:t>
        </m:r>
      </m:oMath>
      <w:r>
        <w:t xml:space="preserve">is the output sequence of encoder. The sequence </w:t>
      </w:r>
      <m:oMath>
        <m:r>
          <w:rPr>
            <w:rFonts w:ascii="Cambria Math" w:hAnsi="Cambria Math"/>
          </w:rPr>
          <m:t>C</m:t>
        </m:r>
      </m:oMath>
      <w:r>
        <w:t xml:space="preserve"> is arranged to a matrix form with</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 xml:space="preserve"> </m:t>
        </m:r>
      </m:oMath>
      <w:r>
        <w:t xml:space="preserve">columns based on </w:t>
      </w:r>
      <m:oMath>
        <m:sSub>
          <m:sSubPr>
            <m:ctrlPr>
              <w:rPr>
                <w:rFonts w:ascii="Cambria Math" w:hAnsi="Cambria Math"/>
                <w:i/>
              </w:rPr>
            </m:ctrlPr>
          </m:sSubPr>
          <m:e>
            <m:r>
              <w:rPr>
                <w:rFonts w:ascii="Cambria Math" w:hAnsi="Cambria Math"/>
              </w:rPr>
              <m:t>ρ</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oMath>
      <w:r>
        <w:t xml:space="preserve"> as depicted in the above interleaver. </w:t>
      </w:r>
      <w:r w:rsidR="008856D4">
        <w:t xml:space="preserve">Consequently, the transmission </w:t>
      </w:r>
      <w:r w:rsidR="00786B41">
        <w:t>sequence</w:t>
      </w:r>
      <w:r w:rsidR="00D144CC">
        <w:t xml:space="preserve"> of the coded bits with any length </w:t>
      </w:r>
      <w:r w:rsidR="00D144CC" w:rsidRPr="00BD6113">
        <w:rPr>
          <w:i/>
        </w:rPr>
        <w:t>T</w:t>
      </w:r>
      <w:r w:rsidR="008856D4">
        <w:t xml:space="preserve"> is read column-wise from the first column of the </w:t>
      </w:r>
      <w:proofErr w:type="spellStart"/>
      <w:r w:rsidR="008856D4">
        <w:t>interleaver</w:t>
      </w:r>
      <w:proofErr w:type="spellEnd"/>
      <w:r w:rsidR="008856D4">
        <w:t xml:space="preserve">, which </w:t>
      </w:r>
      <w:r w:rsidR="00354318">
        <w:t>aligns with</w:t>
      </w:r>
      <w:r w:rsidR="008856D4">
        <w:t xml:space="preserve"> the reverse order of </w:t>
      </w:r>
      <m:oMath>
        <m:sSub>
          <m:sSubPr>
            <m:ctrlPr>
              <w:rPr>
                <w:rFonts w:ascii="Cambria Math" w:hAnsi="Cambria Math"/>
                <w:i/>
              </w:rPr>
            </m:ctrlPr>
          </m:sSubPr>
          <m:e>
            <m:r>
              <w:rPr>
                <w:rFonts w:ascii="Cambria Math" w:hAnsi="Cambria Math"/>
              </w:rPr>
              <m:t>ρ</m:t>
            </m:r>
          </m:e>
          <m:sub>
            <m:r>
              <w:rPr>
                <w:rFonts w:ascii="Cambria Math" w:hAnsi="Cambria Math"/>
              </w:rPr>
              <m:t>4</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 xml:space="preserve"> </m:t>
            </m:r>
          </m:sub>
        </m:sSub>
        <m:r>
          <w:rPr>
            <w:rFonts w:ascii="Cambria Math" w:hAnsi="Cambria Math"/>
          </w:rPr>
          <m:t>.</m:t>
        </m:r>
      </m:oMath>
      <w:r w:rsidR="008856D4">
        <w:t xml:space="preserve">   </w:t>
      </w:r>
    </w:p>
    <w:p w14:paraId="7C3209DA" w14:textId="77777777" w:rsidR="00E62B53" w:rsidRDefault="001C6F1B" w:rsidP="00163CD8">
      <w:r>
        <w:t xml:space="preserve">The theoretical and numerical analysis of </w:t>
      </w:r>
      <w:r w:rsidR="00A032A3">
        <w:t>the above</w:t>
      </w:r>
      <w:r>
        <w:t xml:space="preserve"> scheme</w:t>
      </w:r>
      <w:r w:rsidR="00A032A3">
        <w:t>s</w:t>
      </w:r>
      <w:r>
        <w:t xml:space="preserve"> of generating puncturing sequence</w:t>
      </w:r>
      <w:r w:rsidR="00A032A3">
        <w:t>s</w:t>
      </w:r>
      <w:r>
        <w:t xml:space="preserve"> </w:t>
      </w:r>
      <w:r w:rsidR="00163CD8">
        <w:t>are</w:t>
      </w:r>
      <w:r>
        <w:t xml:space="preserve"> discussed in [2]</w:t>
      </w:r>
      <w:r w:rsidR="00A032A3">
        <w:t xml:space="preserve"> </w:t>
      </w:r>
      <w:r>
        <w:t>and we provide example</w:t>
      </w:r>
      <w:r w:rsidR="00BF6214">
        <w:t>s</w:t>
      </w:r>
      <w:r>
        <w:t xml:space="preserve"> in Section</w:t>
      </w:r>
      <m:oMath>
        <m:r>
          <w:rPr>
            <w:rFonts w:ascii="Cambria Math" w:hAnsi="Cambria Math"/>
          </w:rPr>
          <m:t xml:space="preserve"> 3</m:t>
        </m:r>
      </m:oMath>
      <w:r w:rsidR="00163CD8">
        <w:t xml:space="preserve"> to show the </w:t>
      </w:r>
      <w:r w:rsidR="00163CD8" w:rsidRPr="00163CD8">
        <w:t>effectiveness</w:t>
      </w:r>
      <w:r>
        <w:t>.</w:t>
      </w:r>
      <w:r w:rsidR="00163CD8">
        <w:br/>
      </w:r>
    </w:p>
    <w:p w14:paraId="26B0F27F" w14:textId="77777777" w:rsidR="007C5056" w:rsidRDefault="007C5056" w:rsidP="007C5056">
      <w:pPr>
        <w:pStyle w:val="2"/>
        <w:rPr>
          <w:b/>
          <w:sz w:val="24"/>
          <w:szCs w:val="24"/>
        </w:rPr>
      </w:pPr>
      <w:r w:rsidRPr="003C49ED">
        <w:rPr>
          <w:b/>
          <w:sz w:val="24"/>
          <w:szCs w:val="24"/>
        </w:rPr>
        <w:t>2.</w:t>
      </w:r>
      <w:r w:rsidR="00163CD8">
        <w:rPr>
          <w:b/>
          <w:sz w:val="24"/>
          <w:szCs w:val="24"/>
        </w:rPr>
        <w:t>3</w:t>
      </w:r>
      <w:r w:rsidRPr="003C49ED">
        <w:rPr>
          <w:b/>
          <w:sz w:val="24"/>
          <w:szCs w:val="24"/>
        </w:rPr>
        <w:t xml:space="preserve"> </w:t>
      </w:r>
      <w:r>
        <w:rPr>
          <w:b/>
          <w:sz w:val="24"/>
          <w:szCs w:val="24"/>
        </w:rPr>
        <w:t>Information sequence</w:t>
      </w:r>
    </w:p>
    <w:p w14:paraId="6D53C72E" w14:textId="77777777" w:rsidR="009F4625" w:rsidRDefault="009F4625" w:rsidP="00601451">
      <w:pPr>
        <w:jc w:val="both"/>
      </w:pPr>
      <w:r>
        <w:t>In th</w:t>
      </w:r>
      <w:r w:rsidR="00E834D9">
        <w:t>e following</w:t>
      </w:r>
      <w:r>
        <w:t xml:space="preserve">, we present a scheme to find an information sequence </w:t>
      </w:r>
      <w:r w:rsidR="00DE0F9A">
        <w:t>for</w:t>
      </w:r>
      <w:r>
        <w:t xml:space="preserve"> a mother polar code of length</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 xml:space="preserve"> </m:t>
        </m:r>
      </m:oMath>
      <w:r w:rsidR="00AE676A">
        <w:t xml:space="preserve">and </w:t>
      </w:r>
      <w:r w:rsidR="003B0D5B">
        <w:t xml:space="preserve">a </w:t>
      </w:r>
      <w:r>
        <w:t>puncturing sequence</w:t>
      </w:r>
      <m:oMath>
        <m:r>
          <w:rPr>
            <w:rFonts w:ascii="Cambria Math" w:hAnsi="Cambria Math"/>
          </w:rPr>
          <m:t xml:space="preserve"> </m:t>
        </m:r>
        <m:sSub>
          <m:sSubPr>
            <m:ctrlPr>
              <w:rPr>
                <w:rFonts w:ascii="Cambria Math" w:hAnsi="Cambria Math"/>
                <w:i/>
              </w:rPr>
            </m:ctrlPr>
          </m:sSubPr>
          <m:e>
            <m:r>
              <w:rPr>
                <w:rFonts w:ascii="Cambria Math" w:hAnsi="Cambria Math"/>
              </w:rPr>
              <m:t>ρ</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r>
          <w:rPr>
            <w:rFonts w:ascii="Cambria Math" w:hAnsi="Cambria Math"/>
          </w:rPr>
          <m:t>.</m:t>
        </m:r>
      </m:oMath>
      <w:r>
        <w:t xml:space="preserve"> </w:t>
      </w:r>
    </w:p>
    <w:p w14:paraId="420D0FC5" w14:textId="65B936F5" w:rsidR="004D65AA" w:rsidRDefault="004E43C1" w:rsidP="00601451">
      <w:pPr>
        <w:jc w:val="both"/>
      </w:pPr>
      <w:r>
        <w:t>Given</w:t>
      </w:r>
      <w:r w:rsidR="003B0D5B">
        <w:t xml:space="preserve"> a mother code of length</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 xml:space="preserve"> </m:t>
        </m:r>
      </m:oMath>
      <w:r w:rsidR="003B0D5B">
        <w:t>, assume the desired code rate</w:t>
      </w:r>
      <m:oMath>
        <m:r>
          <w:rPr>
            <w:rFonts w:ascii="Cambria Math" w:hAnsi="Cambria Math"/>
          </w:rPr>
          <m:t xml:space="preserve"> R </m:t>
        </m:r>
      </m:oMath>
      <w:r w:rsidR="003B0D5B">
        <w:t>and the related information set size</w:t>
      </w:r>
      <m:oMath>
        <m:r>
          <w:rPr>
            <w:rFonts w:ascii="Cambria Math" w:hAnsi="Cambria Math"/>
          </w:rPr>
          <m:t xml:space="preserve"> K </m:t>
        </m:r>
      </m:oMath>
      <w:r w:rsidR="004D65AA">
        <w:t>r</w:t>
      </w:r>
      <w:proofErr w:type="spellStart"/>
      <w:r w:rsidR="00D8278F">
        <w:t>equired</w:t>
      </w:r>
      <w:proofErr w:type="spellEnd"/>
      <w:r w:rsidR="00D8278F">
        <w:t xml:space="preserve"> to achieve </w:t>
      </w:r>
      <w:r w:rsidR="003B0D5B">
        <w:t>are in</w:t>
      </w:r>
      <m:oMath>
        <m:r>
          <w:rPr>
            <w:rFonts w:ascii="Cambria Math" w:hAnsi="Cambria Math"/>
          </w:rPr>
          <m:t xml:space="preserve"> </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e>
            </m:d>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2</m:t>
                    </m:r>
                  </m:sub>
                </m:sSub>
              </m:e>
            </m:d>
            <m:r>
              <w:rPr>
                <w:rFonts w:ascii="Cambria Math" w:hAnsi="Cambria Math"/>
              </w:rPr>
              <m:t xml:space="preserve">, …, </m:t>
            </m:r>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t</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t</m:t>
                    </m:r>
                  </m:sub>
                </m:sSub>
              </m:e>
            </m:d>
          </m:e>
        </m:d>
      </m:oMath>
      <w:r w:rsidR="00DE0F9A">
        <w:t>. For each pair of</w:t>
      </w:r>
      <m:oMath>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i</m:t>
                </m:r>
              </m:sub>
            </m:sSub>
          </m:e>
        </m:d>
      </m:oMath>
      <w:r w:rsidR="00DE0F9A">
        <w:t xml:space="preserve">, we can find a puncturing pattern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00DE0F9A">
        <w:t xml:space="preserve"> </w:t>
      </w:r>
      <w:r>
        <w:t>from</w:t>
      </w:r>
      <w:r w:rsidR="00DE0F9A">
        <w:t xml:space="preserve"> </w:t>
      </w:r>
      <m:oMath>
        <m:sSub>
          <m:sSubPr>
            <m:ctrlPr>
              <w:rPr>
                <w:rFonts w:ascii="Cambria Math" w:hAnsi="Cambria Math"/>
                <w:i/>
              </w:rPr>
            </m:ctrlPr>
          </m:sSubPr>
          <m:e>
            <m:r>
              <w:rPr>
                <w:rFonts w:ascii="Cambria Math" w:hAnsi="Cambria Math"/>
              </w:rPr>
              <m:t>ρ</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oMath>
      <w:r w:rsidR="00DE0F9A">
        <w:t xml:space="preserve"> such that</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 xml:space="preserve">i </m:t>
            </m:r>
          </m:sub>
        </m:sSub>
      </m:oMath>
      <w:r w:rsidR="00DE0F9A">
        <w:t xml:space="preserve">punctures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i</m:t>
                </m:r>
              </m:sub>
            </m:sSub>
          </m:num>
          <m:den>
            <m:sSub>
              <m:sSubPr>
                <m:ctrlPr>
                  <w:rPr>
                    <w:rFonts w:ascii="Cambria Math" w:hAnsi="Cambria Math"/>
                    <w:i/>
                  </w:rPr>
                </m:ctrlPr>
              </m:sSubPr>
              <m:e>
                <m:r>
                  <w:rPr>
                    <w:rFonts w:ascii="Cambria Math" w:hAnsi="Cambria Math"/>
                  </w:rPr>
                  <m:t>R</m:t>
                </m:r>
              </m:e>
              <m:sub>
                <m:r>
                  <w:rPr>
                    <w:rFonts w:ascii="Cambria Math" w:hAnsi="Cambria Math"/>
                  </w:rPr>
                  <m:t>i</m:t>
                </m:r>
              </m:sub>
            </m:sSub>
          </m:den>
        </m:f>
        <m:r>
          <w:rPr>
            <w:rFonts w:ascii="Cambria Math" w:hAnsi="Cambria Math"/>
          </w:rPr>
          <m:t>≥0</m:t>
        </m:r>
      </m:oMath>
      <w:r w:rsidR="002C132F">
        <w:t xml:space="preserve"> coded bits. Based on</w:t>
      </w:r>
      <w:r w:rsidR="00487C35">
        <w:t xml:space="preserve"> a selected</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 xml:space="preserve">, </m:t>
        </m:r>
      </m:oMath>
      <w:r w:rsidR="002C132F">
        <w:t>we are able to estimate the bit-channel error probabilities using the Ga</w:t>
      </w:r>
      <w:r w:rsidR="00D8278F">
        <w:t>u</w:t>
      </w:r>
      <w:r w:rsidR="002C132F">
        <w:t>ssian approximation method provided that the underlying channels are AWGN [</w:t>
      </w:r>
      <w:r w:rsidR="00FC53C9">
        <w:t>4</w:t>
      </w:r>
      <w:r w:rsidR="002C132F">
        <w:t>].</w:t>
      </w:r>
      <w:r w:rsidR="00D8278F">
        <w:t xml:space="preserve"> The approximated error probability of each bit-channel can be used to find an information sequence</w:t>
      </w:r>
      <w:r w:rsidR="00F843E7">
        <w:t xml:space="preserve"> </w:t>
      </w:r>
      <m:oMath>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i</m:t>
            </m:r>
          </m:e>
          <m:sub>
            <m:r>
              <w:rPr>
                <w:rFonts w:ascii="Cambria Math" w:hAnsi="Cambria Math"/>
              </w:rPr>
              <m:t>2</m:t>
            </m:r>
          </m:sub>
        </m:sSub>
        <m:r>
          <w:rPr>
            <w:rFonts w:ascii="Cambria Math" w:hAnsi="Cambria Math"/>
          </w:rPr>
          <m:t xml:space="preserve">, …, </m:t>
        </m:r>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r>
          <w:rPr>
            <w:rFonts w:ascii="Cambria Math" w:hAnsi="Cambria Math"/>
          </w:rPr>
          <m:t>)</m:t>
        </m:r>
      </m:oMath>
      <w:r w:rsidR="004D65AA">
        <w:t xml:space="preserve"> where</w:t>
      </w:r>
      <w:r w:rsidR="00F843E7">
        <w:t xml:space="preserve"> the decoding error probability of the</w:t>
      </w:r>
      <m:oMath>
        <m:r>
          <w:rPr>
            <w:rFonts w:ascii="Cambria Math" w:hAnsi="Cambria Math"/>
          </w:rPr>
          <m:t xml:space="preserve"> </m:t>
        </m:r>
        <m:sSub>
          <m:sSubPr>
            <m:ctrlPr>
              <w:rPr>
                <w:rFonts w:ascii="Cambria Math" w:hAnsi="Cambria Math"/>
                <w:i/>
              </w:rPr>
            </m:ctrlPr>
          </m:sSubPr>
          <m:e>
            <m:r>
              <w:rPr>
                <w:rFonts w:ascii="Cambria Math" w:hAnsi="Cambria Math"/>
              </w:rPr>
              <m:t>i</m:t>
            </m:r>
          </m:e>
          <m:sub>
            <m:r>
              <w:rPr>
                <w:rFonts w:ascii="Cambria Math" w:hAnsi="Cambria Math"/>
              </w:rPr>
              <m:t>t</m:t>
            </m:r>
          </m:sub>
        </m:sSub>
      </m:oMath>
      <w:proofErr w:type="gramStart"/>
      <w:r w:rsidR="00F843E7">
        <w:t>th</w:t>
      </w:r>
      <w:proofErr w:type="gramEnd"/>
      <w:r w:rsidR="00F843E7">
        <w:t xml:space="preserve"> bit-channel is smaller than the one of the</w:t>
      </w:r>
      <m:oMath>
        <m:r>
          <w:rPr>
            <w:rFonts w:ascii="Cambria Math" w:hAnsi="Cambria Math"/>
          </w:rPr>
          <m:t xml:space="preserve"> </m:t>
        </m:r>
        <m:sSub>
          <m:sSubPr>
            <m:ctrlPr>
              <w:rPr>
                <w:rFonts w:ascii="Cambria Math" w:hAnsi="Cambria Math"/>
                <w:i/>
              </w:rPr>
            </m:ctrlPr>
          </m:sSubPr>
          <m:e>
            <m:r>
              <w:rPr>
                <w:rFonts w:ascii="Cambria Math" w:hAnsi="Cambria Math"/>
              </w:rPr>
              <m:t>i</m:t>
            </m:r>
          </m:e>
          <m:sub>
            <m:r>
              <w:rPr>
                <w:rFonts w:ascii="Cambria Math" w:hAnsi="Cambria Math"/>
              </w:rPr>
              <m:t>s</m:t>
            </m:r>
          </m:sub>
        </m:sSub>
      </m:oMath>
      <w:r w:rsidR="00F843E7">
        <w:t>th bit-channel for</w:t>
      </w:r>
      <m:oMath>
        <m:r>
          <w:rPr>
            <w:rFonts w:ascii="Cambria Math" w:hAnsi="Cambria Math"/>
          </w:rPr>
          <m:t xml:space="preserve"> t&lt;s</m:t>
        </m:r>
      </m:oMath>
      <w:r w:rsidR="00F843E7">
        <w:t xml:space="preserve">. </w:t>
      </w:r>
    </w:p>
    <w:p w14:paraId="0A22CD50" w14:textId="77777777" w:rsidR="003B0D5B" w:rsidRDefault="004D65AA" w:rsidP="00601451">
      <w:pPr>
        <w:jc w:val="both"/>
      </w:pPr>
      <w:r>
        <w:t>Given</w:t>
      </w:r>
      <m:oMath>
        <m:r>
          <w:rPr>
            <w:rFonts w:ascii="Cambria Math" w:hAnsi="Cambria Math"/>
          </w:rPr>
          <m:t xml:space="preserve"> </m:t>
        </m:r>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r>
          <w:rPr>
            <w:rFonts w:ascii="Cambria Math" w:hAnsi="Cambria Math"/>
          </w:rPr>
          <m:t xml:space="preserve"> </m:t>
        </m:r>
      </m:oMath>
      <w:r>
        <w:t xml:space="preserve">and </w:t>
      </w:r>
      <m:oMath>
        <m:sSub>
          <m:sSubPr>
            <m:ctrlPr>
              <w:rPr>
                <w:rFonts w:ascii="Cambria Math" w:hAnsi="Cambria Math"/>
                <w:i/>
              </w:rPr>
            </m:ctrlPr>
          </m:sSubPr>
          <m:e>
            <m:r>
              <w:rPr>
                <w:rFonts w:ascii="Cambria Math" w:hAnsi="Cambria Math"/>
              </w:rPr>
              <m:t>ρ</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r>
          <w:rPr>
            <w:rFonts w:ascii="Cambria Math" w:hAnsi="Cambria Math"/>
          </w:rPr>
          <m:t>,</m:t>
        </m:r>
      </m:oMath>
      <w:r>
        <w:t xml:space="preserve"> we can construct a punctured polar code </w:t>
      </w:r>
      <w:r w:rsidR="00E4403E">
        <w:t>with</w:t>
      </w:r>
      <m:oMath>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i</m:t>
                </m:r>
              </m:sub>
            </m:sSub>
          </m:e>
        </m:d>
      </m:oMath>
      <w:r>
        <w:t xml:space="preserve"> </w:t>
      </w:r>
      <w:r w:rsidR="00E4403E">
        <w:t>from a mother polar code by select</w:t>
      </w:r>
      <w:r w:rsidR="00487C35">
        <w:t>ing</w:t>
      </w:r>
      <w:r w:rsidR="00E4403E">
        <w:t xml:space="preserve"> the first</w:t>
      </w:r>
      <m:oMath>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i</m:t>
            </m:r>
          </m:sub>
        </m:sSub>
      </m:oMath>
      <w:r w:rsidR="00F843E7">
        <w:t xml:space="preserve"> </w:t>
      </w:r>
      <w:r w:rsidR="00E4403E">
        <w:t>indices in</w:t>
      </w:r>
      <m:oMath>
        <m:sSub>
          <m:sSubPr>
            <m:ctrlPr>
              <w:rPr>
                <w:rFonts w:ascii="Cambria Math" w:hAnsi="Cambria Math"/>
                <w:i/>
              </w:rPr>
            </m:ctrlPr>
          </m:sSubPr>
          <m:e>
            <m:r>
              <w:rPr>
                <w:rFonts w:ascii="Cambria Math" w:hAnsi="Cambria Math"/>
              </w:rPr>
              <m:t xml:space="preserve"> φ</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r>
          <w:rPr>
            <w:rFonts w:ascii="Cambria Math" w:hAnsi="Cambria Math"/>
          </w:rPr>
          <m:t xml:space="preserve"> </m:t>
        </m:r>
      </m:oMath>
      <w:r w:rsidR="00E4403E">
        <w:t>as information set and apply</w:t>
      </w:r>
      <w:r w:rsidR="00487C35">
        <w:t>ing</w:t>
      </w:r>
      <w:r w:rsidR="00E4403E">
        <w:t xml:space="preserve"> a puncturing pattern consist</w:t>
      </w:r>
      <w:r w:rsidR="0014263E">
        <w:t>ing</w:t>
      </w:r>
      <w:r w:rsidR="00E4403E">
        <w:t xml:space="preserve"> of the first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i</m:t>
                </m:r>
              </m:sub>
            </m:sSub>
          </m:num>
          <m:den>
            <m:sSub>
              <m:sSubPr>
                <m:ctrlPr>
                  <w:rPr>
                    <w:rFonts w:ascii="Cambria Math" w:hAnsi="Cambria Math"/>
                    <w:i/>
                  </w:rPr>
                </m:ctrlPr>
              </m:sSubPr>
              <m:e>
                <m:r>
                  <w:rPr>
                    <w:rFonts w:ascii="Cambria Math" w:hAnsi="Cambria Math"/>
                  </w:rPr>
                  <m:t>R</m:t>
                </m:r>
              </m:e>
              <m:sub>
                <m:r>
                  <w:rPr>
                    <w:rFonts w:ascii="Cambria Math" w:hAnsi="Cambria Math"/>
                  </w:rPr>
                  <m:t>i</m:t>
                </m:r>
              </m:sub>
            </m:sSub>
          </m:den>
        </m:f>
        <m:r>
          <w:rPr>
            <w:rFonts w:ascii="Cambria Math" w:hAnsi="Cambria Math"/>
          </w:rPr>
          <m:t xml:space="preserve"> </m:t>
        </m:r>
      </m:oMath>
      <w:r w:rsidR="001727CB">
        <w:t>≥</w:t>
      </w:r>
      <m:oMath>
        <m:r>
          <w:rPr>
            <w:rFonts w:ascii="Cambria Math" w:hAnsi="Cambria Math"/>
          </w:rPr>
          <m:t xml:space="preserve"> 0</m:t>
        </m:r>
      </m:oMath>
      <w:r w:rsidR="00E4403E">
        <w:t xml:space="preserve"> indices in</w:t>
      </w:r>
      <m:oMath>
        <m:r>
          <w:rPr>
            <w:rFonts w:ascii="Cambria Math" w:hAnsi="Cambria Math"/>
          </w:rPr>
          <m:t xml:space="preserve"> </m:t>
        </m:r>
        <m:sSub>
          <m:sSubPr>
            <m:ctrlPr>
              <w:rPr>
                <w:rFonts w:ascii="Cambria Math" w:hAnsi="Cambria Math"/>
                <w:i/>
              </w:rPr>
            </m:ctrlPr>
          </m:sSubPr>
          <m:e>
            <m:r>
              <w:rPr>
                <w:rFonts w:ascii="Cambria Math" w:hAnsi="Cambria Math"/>
              </w:rPr>
              <m:t>ρ</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oMath>
      <w:r w:rsidR="00E4403E">
        <w:t xml:space="preserve">. </w:t>
      </w:r>
      <w:r w:rsidR="001B6F2C">
        <w:t>An encoding scheme based on</w:t>
      </w:r>
      <w:r w:rsidR="00487C35">
        <w:t xml:space="preserve"> </w:t>
      </w:r>
      <m:oMath>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r>
          <w:rPr>
            <w:rFonts w:ascii="Cambria Math" w:hAnsi="Cambria Math"/>
          </w:rPr>
          <m:t xml:space="preserve"> </m:t>
        </m:r>
      </m:oMath>
      <w:r w:rsidR="001B6F2C">
        <w:t xml:space="preserve">is described in Figure </w:t>
      </w:r>
      <w:r w:rsidR="002C5E01">
        <w:rPr>
          <w:rFonts w:eastAsiaTheme="minorEastAsia" w:hint="eastAsia"/>
          <w:lang w:eastAsia="ko-KR"/>
        </w:rPr>
        <w:t>1</w:t>
      </w:r>
      <w:r w:rsidR="001B6F2C">
        <w:t>.</w:t>
      </w:r>
    </w:p>
    <w:p w14:paraId="742B3A3F" w14:textId="0D7E33A4" w:rsidR="007C5056" w:rsidRDefault="00FC53C9" w:rsidP="001B6F2C">
      <w:pPr>
        <w:jc w:val="both"/>
      </w:pPr>
      <w:r>
        <w:rPr>
          <w:noProof/>
          <w:lang w:val="en-US" w:eastAsia="ko-KR"/>
        </w:rPr>
        <w:lastRenderedPageBreak/>
        <w:drawing>
          <wp:inline distT="0" distB="0" distL="0" distR="0" wp14:anchorId="2C4AC589" wp14:editId="529503A7">
            <wp:extent cx="6120765" cy="3442970"/>
            <wp:effectExtent l="0" t="0" r="0" b="508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encoding.jpg"/>
                    <pic:cNvPicPr/>
                  </pic:nvPicPr>
                  <pic:blipFill>
                    <a:blip r:embed="rId11">
                      <a:extLst>
                        <a:ext uri="{28A0092B-C50C-407E-A947-70E740481C1C}">
                          <a14:useLocalDpi xmlns:a14="http://schemas.microsoft.com/office/drawing/2010/main" val="0"/>
                        </a:ext>
                      </a:extLst>
                    </a:blip>
                    <a:stretch>
                      <a:fillRect/>
                    </a:stretch>
                  </pic:blipFill>
                  <pic:spPr>
                    <a:xfrm>
                      <a:off x="0" y="0"/>
                      <a:ext cx="6120765" cy="3442970"/>
                    </a:xfrm>
                    <a:prstGeom prst="rect">
                      <a:avLst/>
                    </a:prstGeom>
                  </pic:spPr>
                </pic:pic>
              </a:graphicData>
            </a:graphic>
          </wp:inline>
        </w:drawing>
      </w:r>
    </w:p>
    <w:p w14:paraId="396667F7" w14:textId="77777777" w:rsidR="001B6F2C" w:rsidRPr="007C5056" w:rsidRDefault="001B6F2C" w:rsidP="001B6F2C">
      <w:pPr>
        <w:jc w:val="center"/>
      </w:pPr>
      <w:r w:rsidRPr="00AB2D5B">
        <w:rPr>
          <w:b/>
        </w:rPr>
        <w:t xml:space="preserve">Figure </w:t>
      </w:r>
      <w:r w:rsidR="002C5E01">
        <w:rPr>
          <w:rFonts w:eastAsiaTheme="minorEastAsia" w:hint="eastAsia"/>
          <w:b/>
          <w:lang w:eastAsia="ko-KR"/>
        </w:rPr>
        <w:t>1</w:t>
      </w:r>
      <w:r w:rsidR="002C5E01" w:rsidRPr="00A40D2F">
        <w:t xml:space="preserve"> </w:t>
      </w:r>
      <w:r>
        <w:t>An encoding scheme based on</w:t>
      </w:r>
      <m:oMath>
        <m:r>
          <w:rPr>
            <w:rFonts w:ascii="Cambria Math" w:hAnsi="Cambria Math"/>
          </w:rPr>
          <m:t xml:space="preserve"> </m:t>
        </m:r>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oMath>
      <w:r>
        <w:t>.</w:t>
      </w:r>
    </w:p>
    <w:p w14:paraId="28AF49EC" w14:textId="77777777" w:rsidR="007C5056" w:rsidRDefault="00F855FD" w:rsidP="00F855FD">
      <w:pPr>
        <w:pStyle w:val="1"/>
      </w:pPr>
      <w:r>
        <w:t>3. Simulation results</w:t>
      </w:r>
    </w:p>
    <w:p w14:paraId="67B39862" w14:textId="533F4578" w:rsidR="00810E27" w:rsidRDefault="00810E27" w:rsidP="00601451">
      <w:pPr>
        <w:jc w:val="both"/>
        <w:rPr>
          <w:rFonts w:eastAsia="맑은 고딕"/>
          <w:lang w:eastAsia="ko-KR"/>
        </w:rPr>
      </w:pPr>
      <w:r>
        <w:t xml:space="preserve">In this section, we compare the designed polar codes with the </w:t>
      </w:r>
      <w:r w:rsidR="001727CB">
        <w:t xml:space="preserve">code constructions </w:t>
      </w:r>
      <w:r>
        <w:t xml:space="preserve">in </w:t>
      </w:r>
      <w:r>
        <w:rPr>
          <w:rFonts w:eastAsia="맑은 고딕"/>
          <w:lang w:eastAsia="ko-KR"/>
        </w:rPr>
        <w:t>[3</w:t>
      </w:r>
      <w:r w:rsidR="00E022F1">
        <w:rPr>
          <w:rFonts w:eastAsia="맑은 고딕"/>
          <w:lang w:eastAsia="ko-KR"/>
        </w:rPr>
        <w:t>]</w:t>
      </w:r>
      <w:r>
        <w:rPr>
          <w:rFonts w:eastAsia="맑은 고딕"/>
          <w:lang w:eastAsia="ko-KR"/>
        </w:rPr>
        <w:t xml:space="preserve"> for </w:t>
      </w:r>
      <m:oMath>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r>
          <w:rPr>
            <w:rFonts w:ascii="Cambria Math" w:eastAsia="맑은 고딕" w:hAnsi="Cambria Math"/>
            <w:lang w:eastAsia="ko-KR"/>
          </w:rPr>
          <m:t>=256, 512, 1024</m:t>
        </m:r>
      </m:oMath>
      <w:r>
        <w:rPr>
          <w:rFonts w:eastAsia="맑은 고딕"/>
          <w:lang w:eastAsia="ko-KR"/>
        </w:rPr>
        <w:t xml:space="preserve"> at several choices of code rate and information </w:t>
      </w:r>
      <w:r w:rsidR="00C54242">
        <w:rPr>
          <w:rFonts w:eastAsia="맑은 고딕"/>
          <w:lang w:eastAsia="ko-KR"/>
        </w:rPr>
        <w:t>set size</w:t>
      </w:r>
      <m:oMath>
        <m:r>
          <w:rPr>
            <w:rFonts w:ascii="Cambria Math" w:eastAsia="맑은 고딕" w:hAnsi="Cambria Math"/>
            <w:lang w:eastAsia="ko-KR"/>
          </w:rPr>
          <m:t xml:space="preserve"> </m:t>
        </m:r>
      </m:oMath>
      <w:r w:rsidR="009A3179">
        <w:rPr>
          <w:rFonts w:eastAsia="맑은 고딕"/>
          <w:lang w:eastAsia="ko-KR"/>
        </w:rPr>
        <w:t xml:space="preserve">under the </w:t>
      </w:r>
      <w:r w:rsidR="008C10DD">
        <w:rPr>
          <w:rFonts w:eastAsia="맑은 고딕"/>
        </w:rPr>
        <w:t xml:space="preserve">SCL decoder with </w:t>
      </w:r>
      <m:oMath>
        <m:r>
          <w:rPr>
            <w:rFonts w:ascii="Cambria Math" w:eastAsia="맑은 고딕" w:hAnsi="Cambria Math"/>
          </w:rPr>
          <m:t>L=</m:t>
        </m:r>
        <m:r>
          <w:rPr>
            <w:rFonts w:ascii="Cambria Math" w:eastAsia="맑은 고딕" w:hAnsi="Cambria Math"/>
            <w:lang w:eastAsia="ko-KR"/>
          </w:rPr>
          <m:t xml:space="preserve">8 </m:t>
        </m:r>
      </m:oMath>
      <w:r w:rsidR="008C10DD">
        <w:rPr>
          <w:rFonts w:eastAsia="맑은 고딕"/>
          <w:lang w:eastAsia="ko-KR"/>
        </w:rPr>
        <w:t xml:space="preserve">and </w:t>
      </w:r>
      <m:oMath>
        <m:sSub>
          <m:sSubPr>
            <m:ctrlPr>
              <w:rPr>
                <w:rFonts w:ascii="Cambria Math" w:eastAsia="맑은 고딕" w:hAnsi="Cambria Math"/>
                <w:i/>
                <w:lang w:eastAsia="ko-KR"/>
              </w:rPr>
            </m:ctrlPr>
          </m:sSubPr>
          <m:e>
            <m:r>
              <w:rPr>
                <w:rFonts w:ascii="Cambria Math" w:eastAsia="맑은 고딕" w:hAnsi="Cambria Math"/>
                <w:lang w:eastAsia="ko-KR"/>
              </w:rPr>
              <m:t>K</m:t>
            </m:r>
          </m:e>
          <m:sub>
            <m:r>
              <w:rPr>
                <w:rFonts w:ascii="Cambria Math" w:eastAsia="맑은 고딕" w:hAnsi="Cambria Math"/>
                <w:lang w:eastAsia="ko-KR"/>
              </w:rPr>
              <m:t>crc</m:t>
            </m:r>
          </m:sub>
        </m:sSub>
        <m:r>
          <w:rPr>
            <w:rFonts w:ascii="Cambria Math" w:eastAsia="맑은 고딕" w:hAnsi="Cambria Math"/>
            <w:lang w:eastAsia="ko-KR"/>
          </w:rPr>
          <m:t xml:space="preserve">=19 </m:t>
        </m:r>
      </m:oMath>
      <w:r w:rsidR="009A3179">
        <w:rPr>
          <w:rFonts w:eastAsia="맑은 고딕"/>
          <w:lang w:eastAsia="ko-KR"/>
        </w:rPr>
        <w:t>[</w:t>
      </w:r>
      <w:r w:rsidR="00FC53C9">
        <w:rPr>
          <w:rFonts w:eastAsia="맑은 고딕"/>
          <w:lang w:eastAsia="ko-KR"/>
        </w:rPr>
        <w:t>5</w:t>
      </w:r>
      <w:r w:rsidR="009A3179">
        <w:rPr>
          <w:rFonts w:eastAsia="맑은 고딕"/>
          <w:lang w:eastAsia="ko-KR"/>
        </w:rPr>
        <w:t>]</w:t>
      </w:r>
      <w:r>
        <w:rPr>
          <w:rFonts w:eastAsia="맑은 고딕"/>
          <w:lang w:eastAsia="ko-KR"/>
        </w:rPr>
        <w:t xml:space="preserve">. </w:t>
      </w:r>
      <w:r w:rsidR="00A325C6">
        <w:rPr>
          <w:rFonts w:eastAsia="맑은 고딕"/>
          <w:lang w:eastAsia="ko-KR"/>
        </w:rPr>
        <w:t>In the Appendix, we</w:t>
      </w:r>
      <w:r w:rsidR="00FC3C6F">
        <w:rPr>
          <w:rFonts w:eastAsia="맑은 고딕"/>
          <w:lang w:eastAsia="ko-KR"/>
        </w:rPr>
        <w:t xml:space="preserve"> </w:t>
      </w:r>
      <w:r w:rsidR="003F380E">
        <w:rPr>
          <w:rFonts w:eastAsia="맑은 고딕"/>
          <w:lang w:eastAsia="ko-KR"/>
        </w:rPr>
        <w:t xml:space="preserve">list the puncturing </w:t>
      </w:r>
      <w:r w:rsidR="00A325C6">
        <w:rPr>
          <w:rFonts w:eastAsia="맑은 고딕"/>
          <w:lang w:eastAsia="ko-KR"/>
        </w:rPr>
        <w:t xml:space="preserve">sequence of length 256 </w:t>
      </w:r>
      <w:r w:rsidR="003F380E">
        <w:rPr>
          <w:rFonts w:eastAsia="맑은 고딕"/>
          <w:lang w:eastAsia="ko-KR"/>
        </w:rPr>
        <w:t>and</w:t>
      </w:r>
      <w:r w:rsidR="00A325C6">
        <w:rPr>
          <w:rFonts w:eastAsia="맑은 고딕"/>
          <w:lang w:eastAsia="ko-KR"/>
        </w:rPr>
        <w:t xml:space="preserve"> the</w:t>
      </w:r>
      <w:r w:rsidR="003F380E">
        <w:rPr>
          <w:rFonts w:eastAsia="맑은 고딕"/>
          <w:lang w:eastAsia="ko-KR"/>
        </w:rPr>
        <w:t xml:space="preserve"> information sequences </w:t>
      </w:r>
      <w:r w:rsidR="00FC3C6F">
        <w:rPr>
          <w:rFonts w:eastAsia="맑은 고딕"/>
          <w:lang w:eastAsia="ko-KR"/>
        </w:rPr>
        <w:t>of</w:t>
      </w:r>
      <w:r w:rsidR="003F380E">
        <w:rPr>
          <w:rFonts w:eastAsia="맑은 고딕"/>
          <w:lang w:eastAsia="ko-KR"/>
        </w:rPr>
        <w:t xml:space="preserve"> </w:t>
      </w:r>
      <w:r w:rsidR="00A325C6">
        <w:rPr>
          <w:rFonts w:eastAsia="맑은 고딕"/>
          <w:lang w:eastAsia="ko-KR"/>
        </w:rPr>
        <w:t>the considered codes.</w:t>
      </w:r>
    </w:p>
    <w:p w14:paraId="6FE9C389" w14:textId="77777777" w:rsidR="00CC7765" w:rsidRDefault="00810E27" w:rsidP="00601451">
      <w:pPr>
        <w:jc w:val="both"/>
        <w:rPr>
          <w:rFonts w:eastAsia="맑은 고딕"/>
          <w:lang w:eastAsia="ko-KR"/>
        </w:rPr>
      </w:pPr>
      <w:r>
        <w:rPr>
          <w:rFonts w:eastAsia="맑은 고딕"/>
          <w:lang w:eastAsia="ko-KR"/>
        </w:rPr>
        <w:t>For</w:t>
      </w:r>
      <m:oMath>
        <m:r>
          <w:rPr>
            <w:rFonts w:ascii="Cambria Math" w:eastAsia="맑은 고딕" w:hAnsi="Cambria Math"/>
            <w:lang w:eastAsia="ko-KR"/>
          </w:rPr>
          <m:t xml:space="preserve"> </m:t>
        </m:r>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r>
          <w:rPr>
            <w:rFonts w:ascii="Cambria Math" w:eastAsia="맑은 고딕" w:hAnsi="Cambria Math"/>
            <w:lang w:eastAsia="ko-KR"/>
          </w:rPr>
          <m:t>=256:</m:t>
        </m:r>
      </m:oMath>
      <w:r>
        <w:rPr>
          <w:rFonts w:eastAsia="맑은 고딕"/>
          <w:lang w:eastAsia="ko-KR"/>
        </w:rPr>
        <w:t xml:space="preserve"> </w:t>
      </w:r>
      <w:r w:rsidR="00CC7765">
        <w:rPr>
          <w:rFonts w:eastAsia="맑은 고딕"/>
          <w:lang w:eastAsia="ko-KR"/>
        </w:rPr>
        <w:br/>
        <w:t>P</w:t>
      </w:r>
      <w:r>
        <w:rPr>
          <w:rFonts w:eastAsia="맑은 고딕"/>
          <w:lang w:eastAsia="ko-KR"/>
        </w:rPr>
        <w:t>uncturing sequence</w:t>
      </w:r>
      <m:oMath>
        <m:r>
          <w:rPr>
            <w:rFonts w:ascii="Cambria Math" w:eastAsia="맑은 고딕" w:hAnsi="Cambria Math"/>
            <w:lang w:eastAsia="ko-KR"/>
          </w:rPr>
          <m:t xml:space="preserve"> </m:t>
        </m:r>
        <m:sSub>
          <m:sSubPr>
            <m:ctrlPr>
              <w:rPr>
                <w:rFonts w:ascii="Cambria Math" w:eastAsia="맑은 고딕" w:hAnsi="Cambria Math"/>
                <w:i/>
                <w:lang w:eastAsia="ko-KR"/>
              </w:rPr>
            </m:ctrlPr>
          </m:sSubPr>
          <m:e>
            <m:r>
              <w:rPr>
                <w:rFonts w:ascii="Cambria Math" w:eastAsia="맑은 고딕" w:hAnsi="Cambria Math"/>
                <w:lang w:eastAsia="ko-KR"/>
              </w:rPr>
              <m:t>ρ</m:t>
            </m:r>
          </m:e>
          <m:sub>
            <m:r>
              <w:rPr>
                <w:rFonts w:ascii="Cambria Math" w:eastAsia="맑은 고딕" w:hAnsi="Cambria Math"/>
                <w:lang w:eastAsia="ko-KR"/>
              </w:rPr>
              <m:t>256</m:t>
            </m:r>
          </m:sub>
        </m:sSub>
      </m:oMath>
      <w:r>
        <w:rPr>
          <w:rFonts w:eastAsia="맑은 고딕"/>
          <w:lang w:eastAsia="ko-KR"/>
        </w:rPr>
        <w:t xml:space="preserve"> is obtained from PPA with </w:t>
      </w:r>
      <m:oMath>
        <m:sSub>
          <m:sSubPr>
            <m:ctrlPr>
              <w:rPr>
                <w:rFonts w:ascii="Cambria Math" w:eastAsia="맑은 고딕" w:hAnsi="Cambria Math"/>
                <w:i/>
                <w:lang w:eastAsia="ko-KR"/>
              </w:rPr>
            </m:ctrlPr>
          </m:sSubPr>
          <m:e>
            <m:r>
              <w:rPr>
                <w:rFonts w:ascii="Cambria Math" w:eastAsia="맑은 고딕" w:hAnsi="Cambria Math"/>
                <w:lang w:eastAsia="ko-KR"/>
              </w:rPr>
              <m:t>K</m:t>
            </m:r>
          </m:e>
          <m:sub>
            <m:r>
              <w:rPr>
                <w:rFonts w:ascii="Cambria Math" w:eastAsia="맑은 고딕" w:hAnsi="Cambria Math"/>
                <w:lang w:eastAsia="ko-KR"/>
              </w:rPr>
              <m:t>p</m:t>
            </m:r>
          </m:sub>
        </m:sSub>
        <m:r>
          <w:rPr>
            <w:rFonts w:ascii="Cambria Math" w:eastAsia="맑은 고딕" w:hAnsi="Cambria Math"/>
            <w:lang w:eastAsia="ko-KR"/>
          </w:rPr>
          <m:t>=64</m:t>
        </m:r>
      </m:oMath>
      <w:r>
        <w:rPr>
          <w:rFonts w:eastAsia="맑은 고딕"/>
          <w:lang w:eastAsia="ko-KR"/>
        </w:rPr>
        <w:t xml:space="preserve"> assuming AWGN channel at </w:t>
      </w:r>
      <m:oMath>
        <m:sSub>
          <m:sSubPr>
            <m:ctrlPr>
              <w:rPr>
                <w:rFonts w:ascii="Cambria Math" w:eastAsia="맑은 고딕" w:hAnsi="Cambria Math"/>
                <w:i/>
                <w:lang w:eastAsia="ko-KR"/>
              </w:rPr>
            </m:ctrlPr>
          </m:sSubPr>
          <m:e>
            <m:r>
              <w:rPr>
                <w:rFonts w:ascii="Cambria Math" w:eastAsia="맑은 고딕" w:hAnsi="Cambria Math"/>
                <w:lang w:eastAsia="ko-KR"/>
              </w:rPr>
              <m:t>E</m:t>
            </m:r>
          </m:e>
          <m:sub>
            <m:r>
              <w:rPr>
                <w:rFonts w:ascii="Cambria Math" w:eastAsia="맑은 고딕" w:hAnsi="Cambria Math"/>
                <w:lang w:eastAsia="ko-KR"/>
              </w:rPr>
              <m:t>s</m:t>
            </m:r>
          </m:sub>
        </m:sSub>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oMath>
      <w:r>
        <w:rPr>
          <w:rFonts w:eastAsia="맑은 고딕"/>
          <w:lang w:eastAsia="ko-KR"/>
        </w:rPr>
        <w:t>=1 dB</w:t>
      </w:r>
      <w:r w:rsidR="00CC7765">
        <w:rPr>
          <w:rFonts w:eastAsia="맑은 고딕"/>
          <w:lang w:eastAsia="ko-KR"/>
        </w:rPr>
        <w:t>.</w:t>
      </w:r>
      <w:r w:rsidR="00CC7765">
        <w:rPr>
          <w:rFonts w:eastAsia="맑은 고딕"/>
          <w:lang w:eastAsia="ko-KR"/>
        </w:rPr>
        <w:br/>
        <w:t>Information sequence</w:t>
      </w:r>
      <m:oMath>
        <m:r>
          <w:rPr>
            <w:rFonts w:ascii="Cambria Math" w:eastAsia="맑은 고딕" w:hAnsi="Cambria Math"/>
            <w:lang w:eastAsia="ko-KR"/>
          </w:rPr>
          <m:t xml:space="preserve"> </m:t>
        </m:r>
        <m:sSub>
          <m:sSubPr>
            <m:ctrlPr>
              <w:rPr>
                <w:rFonts w:ascii="Cambria Math" w:eastAsia="맑은 고딕" w:hAnsi="Cambria Math"/>
                <w:i/>
                <w:lang w:eastAsia="ko-KR"/>
              </w:rPr>
            </m:ctrlPr>
          </m:sSubPr>
          <m:e>
            <m:r>
              <w:rPr>
                <w:rFonts w:ascii="Cambria Math" w:eastAsia="맑은 고딕" w:hAnsi="Cambria Math"/>
                <w:lang w:eastAsia="ko-KR"/>
              </w:rPr>
              <m:t>φ</m:t>
            </m:r>
          </m:e>
          <m:sub>
            <m:r>
              <w:rPr>
                <w:rFonts w:ascii="Cambria Math" w:eastAsia="맑은 고딕" w:hAnsi="Cambria Math"/>
                <w:lang w:eastAsia="ko-KR"/>
              </w:rPr>
              <m:t>256</m:t>
            </m:r>
          </m:sub>
        </m:sSub>
      </m:oMath>
      <w:r w:rsidR="00CC7765">
        <w:rPr>
          <w:rFonts w:eastAsia="맑은 고딕"/>
          <w:lang w:eastAsia="ko-KR"/>
        </w:rPr>
        <w:t xml:space="preserve"> is obtained based on </w:t>
      </w:r>
      <w:r w:rsidR="00C54242">
        <w:rPr>
          <w:rFonts w:eastAsia="맑은 고딕"/>
          <w:lang w:eastAsia="ko-KR"/>
        </w:rPr>
        <w:t>the scheme in Sec</w:t>
      </w:r>
      <w:r w:rsidR="008C10DD">
        <w:rPr>
          <w:rFonts w:eastAsia="맑은 고딕"/>
          <w:lang w:eastAsia="ko-KR"/>
        </w:rPr>
        <w:t>tion</w:t>
      </w:r>
      <w:r w:rsidR="00C54242">
        <w:rPr>
          <w:rFonts w:eastAsia="맑은 고딕"/>
          <w:lang w:eastAsia="ko-KR"/>
        </w:rPr>
        <w:t xml:space="preserve"> 2.</w:t>
      </w:r>
      <w:r w:rsidR="005743AA">
        <w:rPr>
          <w:rFonts w:eastAsia="맑은 고딕"/>
          <w:lang w:eastAsia="ko-KR"/>
        </w:rPr>
        <w:t>3</w:t>
      </w:r>
      <w:r w:rsidR="00C54242">
        <w:rPr>
          <w:rFonts w:eastAsia="맑은 고딕"/>
          <w:lang w:eastAsia="ko-KR"/>
        </w:rPr>
        <w:t xml:space="preserve"> with </w:t>
      </w:r>
      <m:oMath>
        <m:sSub>
          <m:sSubPr>
            <m:ctrlPr>
              <w:rPr>
                <w:rFonts w:ascii="Cambria Math" w:eastAsia="맑은 고딕" w:hAnsi="Cambria Math"/>
                <w:i/>
                <w:lang w:eastAsia="ko-KR"/>
              </w:rPr>
            </m:ctrlPr>
          </m:sSubPr>
          <m:e>
            <m:r>
              <w:rPr>
                <w:rFonts w:ascii="Cambria Math" w:eastAsia="맑은 고딕" w:hAnsi="Cambria Math"/>
                <w:lang w:eastAsia="ko-KR"/>
              </w:rPr>
              <m:t>ρ</m:t>
            </m:r>
          </m:e>
          <m:sub>
            <m:r>
              <w:rPr>
                <w:rFonts w:ascii="Cambria Math" w:eastAsia="맑은 고딕" w:hAnsi="Cambria Math"/>
                <w:lang w:eastAsia="ko-KR"/>
              </w:rPr>
              <m:t>256</m:t>
            </m:r>
          </m:sub>
        </m:sSub>
      </m:oMath>
      <w:r w:rsidR="00CC7765">
        <w:rPr>
          <w:rFonts w:eastAsia="맑은 고딕"/>
          <w:lang w:eastAsia="ko-KR"/>
        </w:rPr>
        <w:t xml:space="preserve"> and</w:t>
      </w:r>
      <w:r w:rsidR="00E834D9">
        <w:rPr>
          <w:rFonts w:eastAsia="맑은 고딕"/>
          <w:lang w:eastAsia="ko-KR"/>
        </w:rPr>
        <w:t xml:space="preserve"> designed parameters</w:t>
      </w:r>
      <m:oMath>
        <m:r>
          <w:rPr>
            <w:rFonts w:ascii="Cambria Math" w:eastAsia="맑은 고딕" w:hAnsi="Cambria Math"/>
            <w:lang w:eastAsia="ko-KR"/>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f>
              <m:fPr>
                <m:ctrlPr>
                  <w:rPr>
                    <w:rFonts w:ascii="Cambria Math" w:hAnsi="Cambria Math"/>
                    <w:i/>
                  </w:rPr>
                </m:ctrlPr>
              </m:fPr>
              <m:num>
                <m:r>
                  <w:rPr>
                    <w:rFonts w:ascii="Cambria Math" w:hAnsi="Cambria Math"/>
                  </w:rPr>
                  <m:t>120</m:t>
                </m:r>
              </m:num>
              <m:den>
                <m:r>
                  <w:rPr>
                    <w:rFonts w:ascii="Cambria Math" w:hAnsi="Cambria Math"/>
                  </w:rPr>
                  <m:t>180</m:t>
                </m:r>
              </m:den>
            </m:f>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=120</m:t>
            </m:r>
          </m:e>
        </m:d>
      </m:oMath>
      <w:r w:rsidR="00E834D9">
        <w:t xml:space="preserve"> </w:t>
      </w:r>
      <w:r w:rsidR="00CC7765">
        <w:rPr>
          <w:rFonts w:eastAsia="맑은 고딕"/>
          <w:lang w:eastAsia="ko-KR"/>
        </w:rPr>
        <w:t xml:space="preserve">assuming AWGN channel at </w:t>
      </w:r>
      <m:oMath>
        <m:sSub>
          <m:sSubPr>
            <m:ctrlPr>
              <w:rPr>
                <w:rFonts w:ascii="Cambria Math" w:eastAsia="맑은 고딕" w:hAnsi="Cambria Math"/>
                <w:i/>
                <w:lang w:eastAsia="ko-KR"/>
              </w:rPr>
            </m:ctrlPr>
          </m:sSubPr>
          <m:e>
            <m:r>
              <w:rPr>
                <w:rFonts w:ascii="Cambria Math" w:eastAsia="맑은 고딕" w:hAnsi="Cambria Math"/>
                <w:lang w:eastAsia="ko-KR"/>
              </w:rPr>
              <m:t>E</m:t>
            </m:r>
          </m:e>
          <m:sub>
            <m:r>
              <w:rPr>
                <w:rFonts w:ascii="Cambria Math" w:eastAsia="맑은 고딕" w:hAnsi="Cambria Math"/>
                <w:lang w:eastAsia="ko-KR"/>
              </w:rPr>
              <m:t>s</m:t>
            </m:r>
          </m:sub>
        </m:sSub>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oMath>
      <w:r w:rsidR="001727CB">
        <w:rPr>
          <w:rFonts w:eastAsia="맑은 고딕"/>
          <w:lang w:eastAsia="ko-KR"/>
        </w:rPr>
        <w:t>=</w:t>
      </w:r>
      <w:r w:rsidR="00CC7765">
        <w:rPr>
          <w:rFonts w:eastAsia="맑은 고딕"/>
          <w:lang w:eastAsia="ko-KR"/>
        </w:rPr>
        <w:t xml:space="preserve">1 </w:t>
      </w:r>
      <w:proofErr w:type="spellStart"/>
      <w:r w:rsidR="00CC7765">
        <w:rPr>
          <w:rFonts w:eastAsia="맑은 고딕"/>
          <w:lang w:eastAsia="ko-KR"/>
        </w:rPr>
        <w:t>dB.</w:t>
      </w:r>
      <w:proofErr w:type="spellEnd"/>
    </w:p>
    <w:p w14:paraId="75FF5A19" w14:textId="77777777" w:rsidR="00E834D9" w:rsidRDefault="00E834D9" w:rsidP="00601451">
      <w:pPr>
        <w:jc w:val="both"/>
        <w:rPr>
          <w:rFonts w:eastAsia="맑은 고딕"/>
          <w:lang w:eastAsia="ko-KR"/>
        </w:rPr>
      </w:pPr>
      <w:r>
        <w:rPr>
          <w:rFonts w:eastAsia="맑은 고딕"/>
          <w:lang w:eastAsia="ko-KR"/>
        </w:rPr>
        <w:t>For</w:t>
      </w:r>
      <m:oMath>
        <m:r>
          <w:rPr>
            <w:rFonts w:ascii="Cambria Math" w:eastAsia="맑은 고딕" w:hAnsi="Cambria Math"/>
            <w:lang w:eastAsia="ko-KR"/>
          </w:rPr>
          <m:t xml:space="preserve"> </m:t>
        </m:r>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r>
          <w:rPr>
            <w:rFonts w:ascii="Cambria Math" w:eastAsia="맑은 고딕" w:hAnsi="Cambria Math"/>
            <w:lang w:eastAsia="ko-KR"/>
          </w:rPr>
          <m:t>=512:</m:t>
        </m:r>
      </m:oMath>
      <w:r>
        <w:rPr>
          <w:rFonts w:eastAsia="맑은 고딕"/>
          <w:lang w:eastAsia="ko-KR"/>
        </w:rPr>
        <w:t xml:space="preserve"> </w:t>
      </w:r>
      <w:r>
        <w:rPr>
          <w:rFonts w:eastAsia="맑은 고딕"/>
          <w:lang w:eastAsia="ko-KR"/>
        </w:rPr>
        <w:br/>
        <w:t>Puncturing sequence</w:t>
      </w:r>
      <m:oMath>
        <m:r>
          <w:rPr>
            <w:rFonts w:ascii="Cambria Math" w:eastAsia="맑은 고딕" w:hAnsi="Cambria Math"/>
            <w:lang w:eastAsia="ko-KR"/>
          </w:rPr>
          <m:t xml:space="preserve"> </m:t>
        </m:r>
        <m:sSub>
          <m:sSubPr>
            <m:ctrlPr>
              <w:rPr>
                <w:rFonts w:ascii="Cambria Math" w:eastAsia="맑은 고딕" w:hAnsi="Cambria Math"/>
                <w:i/>
                <w:lang w:eastAsia="ko-KR"/>
              </w:rPr>
            </m:ctrlPr>
          </m:sSubPr>
          <m:e>
            <m:r>
              <w:rPr>
                <w:rFonts w:ascii="Cambria Math" w:eastAsia="맑은 고딕" w:hAnsi="Cambria Math"/>
                <w:lang w:eastAsia="ko-KR"/>
              </w:rPr>
              <m:t>ρ</m:t>
            </m:r>
          </m:e>
          <m:sub>
            <m:r>
              <w:rPr>
                <w:rFonts w:ascii="Cambria Math" w:eastAsia="맑은 고딕" w:hAnsi="Cambria Math"/>
                <w:lang w:eastAsia="ko-KR"/>
              </w:rPr>
              <m:t>512</m:t>
            </m:r>
          </m:sub>
        </m:sSub>
      </m:oMath>
      <w:r>
        <w:rPr>
          <w:rFonts w:eastAsia="맑은 고딕"/>
          <w:lang w:eastAsia="ko-KR"/>
        </w:rPr>
        <w:t xml:space="preserve"> is obtained from</w:t>
      </w:r>
      <w:r w:rsidR="00326B8E">
        <w:rPr>
          <w:rFonts w:eastAsia="맑은 고딕"/>
          <w:lang w:eastAsia="ko-KR"/>
        </w:rPr>
        <w:t xml:space="preserve"> the extension of</w:t>
      </w:r>
      <m:oMath>
        <m:r>
          <w:rPr>
            <w:rFonts w:ascii="Cambria Math" w:eastAsia="맑은 고딕" w:hAnsi="Cambria Math"/>
            <w:lang w:eastAsia="ko-KR"/>
          </w:rPr>
          <m:t xml:space="preserve"> </m:t>
        </m:r>
        <m:sSub>
          <m:sSubPr>
            <m:ctrlPr>
              <w:rPr>
                <w:rFonts w:ascii="Cambria Math" w:eastAsia="맑은 고딕" w:hAnsi="Cambria Math"/>
                <w:i/>
                <w:lang w:eastAsia="ko-KR"/>
              </w:rPr>
            </m:ctrlPr>
          </m:sSubPr>
          <m:e>
            <m:r>
              <w:rPr>
                <w:rFonts w:ascii="Cambria Math" w:eastAsia="맑은 고딕" w:hAnsi="Cambria Math"/>
                <w:lang w:eastAsia="ko-KR"/>
              </w:rPr>
              <m:t>ρ</m:t>
            </m:r>
          </m:e>
          <m:sub>
            <m:r>
              <w:rPr>
                <w:rFonts w:ascii="Cambria Math" w:eastAsia="맑은 고딕" w:hAnsi="Cambria Math"/>
                <w:lang w:eastAsia="ko-KR"/>
              </w:rPr>
              <m:t>256</m:t>
            </m:r>
          </m:sub>
        </m:sSub>
      </m:oMath>
      <w:r w:rsidR="00326B8E">
        <w:rPr>
          <w:rFonts w:eastAsia="맑은 고딕"/>
          <w:lang w:eastAsia="ko-KR"/>
        </w:rPr>
        <w:t xml:space="preserve"> as described in Section 2.2</w:t>
      </w:r>
      <w:r>
        <w:rPr>
          <w:rFonts w:eastAsia="맑은 고딕"/>
          <w:lang w:eastAsia="ko-KR"/>
        </w:rPr>
        <w:t>.</w:t>
      </w:r>
      <w:r>
        <w:rPr>
          <w:rFonts w:eastAsia="맑은 고딕"/>
          <w:lang w:eastAsia="ko-KR"/>
        </w:rPr>
        <w:br/>
        <w:t>Information sequence</w:t>
      </w:r>
      <m:oMath>
        <m:r>
          <w:rPr>
            <w:rFonts w:ascii="Cambria Math" w:eastAsia="맑은 고딕" w:hAnsi="Cambria Math"/>
            <w:lang w:eastAsia="ko-KR"/>
          </w:rPr>
          <m:t xml:space="preserve"> </m:t>
        </m:r>
        <m:sSub>
          <m:sSubPr>
            <m:ctrlPr>
              <w:rPr>
                <w:rFonts w:ascii="Cambria Math" w:eastAsia="맑은 고딕" w:hAnsi="Cambria Math"/>
                <w:i/>
                <w:lang w:eastAsia="ko-KR"/>
              </w:rPr>
            </m:ctrlPr>
          </m:sSubPr>
          <m:e>
            <m:r>
              <w:rPr>
                <w:rFonts w:ascii="Cambria Math" w:eastAsia="맑은 고딕" w:hAnsi="Cambria Math"/>
                <w:lang w:eastAsia="ko-KR"/>
              </w:rPr>
              <m:t>φ</m:t>
            </m:r>
          </m:e>
          <m:sub>
            <m:r>
              <w:rPr>
                <w:rFonts w:ascii="Cambria Math" w:eastAsia="맑은 고딕" w:hAnsi="Cambria Math"/>
                <w:lang w:eastAsia="ko-KR"/>
              </w:rPr>
              <m:t>512</m:t>
            </m:r>
          </m:sub>
        </m:sSub>
      </m:oMath>
      <w:r>
        <w:rPr>
          <w:rFonts w:eastAsia="맑은 고딕"/>
          <w:lang w:eastAsia="ko-KR"/>
        </w:rPr>
        <w:t xml:space="preserve"> is obtained based on </w:t>
      </w:r>
      <w:r w:rsidR="00C54242">
        <w:rPr>
          <w:rFonts w:eastAsia="맑은 고딕"/>
          <w:lang w:eastAsia="ko-KR"/>
        </w:rPr>
        <w:t xml:space="preserve">the scheme in </w:t>
      </w:r>
      <w:r w:rsidR="008C10DD">
        <w:rPr>
          <w:rFonts w:eastAsia="맑은 고딕"/>
          <w:lang w:eastAsia="ko-KR"/>
        </w:rPr>
        <w:t>Section</w:t>
      </w:r>
      <w:r w:rsidR="005743AA">
        <w:rPr>
          <w:rFonts w:eastAsia="맑은 고딕"/>
          <w:lang w:eastAsia="ko-KR"/>
        </w:rPr>
        <w:t xml:space="preserve"> </w:t>
      </w:r>
      <w:r w:rsidR="00C54242">
        <w:rPr>
          <w:rFonts w:eastAsia="맑은 고딕"/>
          <w:lang w:eastAsia="ko-KR"/>
        </w:rPr>
        <w:t>2</w:t>
      </w:r>
      <w:r w:rsidR="005743AA">
        <w:rPr>
          <w:rFonts w:eastAsia="맑은 고딕"/>
          <w:lang w:eastAsia="ko-KR"/>
        </w:rPr>
        <w:t>.3</w:t>
      </w:r>
      <w:r w:rsidR="00C54242">
        <w:rPr>
          <w:rFonts w:eastAsia="맑은 고딕"/>
          <w:lang w:eastAsia="ko-KR"/>
        </w:rPr>
        <w:t xml:space="preserve"> with </w:t>
      </w:r>
      <m:oMath>
        <m:sSub>
          <m:sSubPr>
            <m:ctrlPr>
              <w:rPr>
                <w:rFonts w:ascii="Cambria Math" w:eastAsia="맑은 고딕" w:hAnsi="Cambria Math"/>
                <w:i/>
                <w:lang w:eastAsia="ko-KR"/>
              </w:rPr>
            </m:ctrlPr>
          </m:sSubPr>
          <m:e>
            <m:r>
              <w:rPr>
                <w:rFonts w:ascii="Cambria Math" w:eastAsia="맑은 고딕" w:hAnsi="Cambria Math"/>
                <w:lang w:eastAsia="ko-KR"/>
              </w:rPr>
              <m:t>ρ</m:t>
            </m:r>
          </m:e>
          <m:sub>
            <m:r>
              <w:rPr>
                <w:rFonts w:ascii="Cambria Math" w:eastAsia="맑은 고딕" w:hAnsi="Cambria Math"/>
                <w:lang w:eastAsia="ko-KR"/>
              </w:rPr>
              <m:t>512</m:t>
            </m:r>
          </m:sub>
        </m:sSub>
      </m:oMath>
      <w:r>
        <w:rPr>
          <w:rFonts w:eastAsia="맑은 고딕"/>
          <w:lang w:eastAsia="ko-KR"/>
        </w:rPr>
        <w:t xml:space="preserve"> and designed parameters </w:t>
      </w:r>
      <m:oMath>
        <m:r>
          <w:rPr>
            <w:rFonts w:ascii="Cambria Math" w:eastAsia="맑은 고딕" w:hAnsi="Cambria Math"/>
            <w:lang w:eastAsia="ko-KR"/>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f>
              <m:fPr>
                <m:ctrlPr>
                  <w:rPr>
                    <w:rFonts w:ascii="Cambria Math" w:hAnsi="Cambria Math"/>
                    <w:i/>
                  </w:rPr>
                </m:ctrlPr>
              </m:fPr>
              <m:num>
                <m:r>
                  <w:rPr>
                    <w:rFonts w:ascii="Cambria Math" w:hAnsi="Cambria Math"/>
                  </w:rPr>
                  <m:t>200</m:t>
                </m:r>
              </m:num>
              <m:den>
                <m:r>
                  <w:rPr>
                    <w:rFonts w:ascii="Cambria Math" w:hAnsi="Cambria Math"/>
                  </w:rPr>
                  <m:t>288</m:t>
                </m:r>
              </m:den>
            </m:f>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=200</m:t>
            </m:r>
          </m:e>
        </m:d>
      </m:oMath>
      <w:r>
        <w:t xml:space="preserve"> </w:t>
      </w:r>
      <w:r>
        <w:rPr>
          <w:rFonts w:eastAsia="맑은 고딕"/>
          <w:lang w:eastAsia="ko-KR"/>
        </w:rPr>
        <w:t xml:space="preserve">assuming AWGN channel at </w:t>
      </w:r>
      <m:oMath>
        <m:sSub>
          <m:sSubPr>
            <m:ctrlPr>
              <w:rPr>
                <w:rFonts w:ascii="Cambria Math" w:eastAsia="맑은 고딕" w:hAnsi="Cambria Math"/>
                <w:i/>
                <w:lang w:eastAsia="ko-KR"/>
              </w:rPr>
            </m:ctrlPr>
          </m:sSubPr>
          <m:e>
            <m:r>
              <w:rPr>
                <w:rFonts w:ascii="Cambria Math" w:eastAsia="맑은 고딕" w:hAnsi="Cambria Math"/>
                <w:lang w:eastAsia="ko-KR"/>
              </w:rPr>
              <m:t>E</m:t>
            </m:r>
          </m:e>
          <m:sub>
            <m:r>
              <w:rPr>
                <w:rFonts w:ascii="Cambria Math" w:eastAsia="맑은 고딕" w:hAnsi="Cambria Math"/>
                <w:lang w:eastAsia="ko-KR"/>
              </w:rPr>
              <m:t>s</m:t>
            </m:r>
          </m:sub>
        </m:sSub>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oMath>
      <w:r w:rsidR="001727CB">
        <w:rPr>
          <w:rFonts w:eastAsia="맑은 고딕"/>
          <w:lang w:eastAsia="ko-KR"/>
        </w:rPr>
        <w:t>=</w:t>
      </w:r>
      <w:r>
        <w:rPr>
          <w:rFonts w:eastAsia="맑은 고딕"/>
          <w:lang w:eastAsia="ko-KR"/>
        </w:rPr>
        <w:t xml:space="preserve">1 </w:t>
      </w:r>
      <w:proofErr w:type="spellStart"/>
      <w:r>
        <w:rPr>
          <w:rFonts w:eastAsia="맑은 고딕"/>
          <w:lang w:eastAsia="ko-KR"/>
        </w:rPr>
        <w:t>dB.</w:t>
      </w:r>
      <w:proofErr w:type="spellEnd"/>
    </w:p>
    <w:p w14:paraId="603070AF" w14:textId="77777777" w:rsidR="00CC7765" w:rsidRDefault="00E834D9" w:rsidP="00601451">
      <w:pPr>
        <w:jc w:val="both"/>
        <w:rPr>
          <w:rFonts w:eastAsia="맑은 고딕"/>
          <w:lang w:eastAsia="ko-KR"/>
        </w:rPr>
      </w:pPr>
      <w:r>
        <w:rPr>
          <w:rFonts w:eastAsia="맑은 고딕"/>
          <w:lang w:eastAsia="ko-KR"/>
        </w:rPr>
        <w:t>For</w:t>
      </w:r>
      <m:oMath>
        <m:r>
          <w:rPr>
            <w:rFonts w:ascii="Cambria Math" w:eastAsia="맑은 고딕" w:hAnsi="Cambria Math"/>
            <w:lang w:eastAsia="ko-KR"/>
          </w:rPr>
          <m:t xml:space="preserve"> </m:t>
        </m:r>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r>
          <w:rPr>
            <w:rFonts w:ascii="Cambria Math" w:eastAsia="맑은 고딕" w:hAnsi="Cambria Math"/>
            <w:lang w:eastAsia="ko-KR"/>
          </w:rPr>
          <m:t>=1024:</m:t>
        </m:r>
      </m:oMath>
      <w:r>
        <w:rPr>
          <w:rFonts w:eastAsia="맑은 고딕"/>
          <w:lang w:eastAsia="ko-KR"/>
        </w:rPr>
        <w:t xml:space="preserve"> </w:t>
      </w:r>
      <w:r>
        <w:rPr>
          <w:rFonts w:eastAsia="맑은 고딕"/>
          <w:lang w:eastAsia="ko-KR"/>
        </w:rPr>
        <w:br/>
        <w:t>Puncturing sequence</w:t>
      </w:r>
      <m:oMath>
        <m:r>
          <w:rPr>
            <w:rFonts w:ascii="Cambria Math" w:eastAsia="맑은 고딕" w:hAnsi="Cambria Math"/>
            <w:lang w:eastAsia="ko-KR"/>
          </w:rPr>
          <m:t xml:space="preserve"> </m:t>
        </m:r>
        <m:sSub>
          <m:sSubPr>
            <m:ctrlPr>
              <w:rPr>
                <w:rFonts w:ascii="Cambria Math" w:eastAsia="맑은 고딕" w:hAnsi="Cambria Math"/>
                <w:i/>
                <w:lang w:eastAsia="ko-KR"/>
              </w:rPr>
            </m:ctrlPr>
          </m:sSubPr>
          <m:e>
            <m:r>
              <w:rPr>
                <w:rFonts w:ascii="Cambria Math" w:eastAsia="맑은 고딕" w:hAnsi="Cambria Math"/>
                <w:lang w:eastAsia="ko-KR"/>
              </w:rPr>
              <m:t>ρ</m:t>
            </m:r>
          </m:e>
          <m:sub>
            <m:r>
              <w:rPr>
                <w:rFonts w:ascii="Cambria Math" w:eastAsia="맑은 고딕" w:hAnsi="Cambria Math"/>
                <w:lang w:eastAsia="ko-KR"/>
              </w:rPr>
              <m:t>1024</m:t>
            </m:r>
          </m:sub>
        </m:sSub>
      </m:oMath>
      <w:r>
        <w:rPr>
          <w:rFonts w:eastAsia="맑은 고딕"/>
          <w:lang w:eastAsia="ko-KR"/>
        </w:rPr>
        <w:t xml:space="preserve"> </w:t>
      </w:r>
      <w:r w:rsidR="00326B8E">
        <w:rPr>
          <w:rFonts w:eastAsia="맑은 고딕"/>
          <w:lang w:eastAsia="ko-KR"/>
        </w:rPr>
        <w:t>is obtained from the extension of</w:t>
      </w:r>
      <m:oMath>
        <m:r>
          <w:rPr>
            <w:rFonts w:ascii="Cambria Math" w:eastAsia="맑은 고딕" w:hAnsi="Cambria Math"/>
            <w:lang w:eastAsia="ko-KR"/>
          </w:rPr>
          <m:t xml:space="preserve"> </m:t>
        </m:r>
        <m:sSub>
          <m:sSubPr>
            <m:ctrlPr>
              <w:rPr>
                <w:rFonts w:ascii="Cambria Math" w:eastAsia="맑은 고딕" w:hAnsi="Cambria Math"/>
                <w:i/>
                <w:lang w:eastAsia="ko-KR"/>
              </w:rPr>
            </m:ctrlPr>
          </m:sSubPr>
          <m:e>
            <m:r>
              <w:rPr>
                <w:rFonts w:ascii="Cambria Math" w:eastAsia="맑은 고딕" w:hAnsi="Cambria Math"/>
                <w:lang w:eastAsia="ko-KR"/>
              </w:rPr>
              <m:t>ρ</m:t>
            </m:r>
          </m:e>
          <m:sub>
            <m:r>
              <w:rPr>
                <w:rFonts w:ascii="Cambria Math" w:eastAsia="맑은 고딕" w:hAnsi="Cambria Math"/>
                <w:lang w:eastAsia="ko-KR"/>
              </w:rPr>
              <m:t>256</m:t>
            </m:r>
          </m:sub>
        </m:sSub>
      </m:oMath>
      <w:r w:rsidR="00326B8E">
        <w:rPr>
          <w:rFonts w:eastAsia="맑은 고딕"/>
          <w:lang w:eastAsia="ko-KR"/>
        </w:rPr>
        <w:t xml:space="preserve"> as described in Section 2.2</w:t>
      </w:r>
      <w:proofErr w:type="gramStart"/>
      <w:r w:rsidR="00326B8E">
        <w:rPr>
          <w:rFonts w:eastAsia="맑은 고딕"/>
          <w:lang w:eastAsia="ko-KR"/>
        </w:rPr>
        <w:t>.</w:t>
      </w:r>
      <w:r>
        <w:rPr>
          <w:rFonts w:eastAsia="맑은 고딕"/>
          <w:lang w:eastAsia="ko-KR"/>
        </w:rPr>
        <w:t>.</w:t>
      </w:r>
      <w:proofErr w:type="gramEnd"/>
      <w:r>
        <w:rPr>
          <w:rFonts w:eastAsia="맑은 고딕"/>
          <w:lang w:eastAsia="ko-KR"/>
        </w:rPr>
        <w:br/>
        <w:t>Information sequence</w:t>
      </w:r>
      <m:oMath>
        <m:r>
          <w:rPr>
            <w:rFonts w:ascii="Cambria Math" w:eastAsia="맑은 고딕" w:hAnsi="Cambria Math"/>
            <w:lang w:eastAsia="ko-KR"/>
          </w:rPr>
          <m:t xml:space="preserve"> </m:t>
        </m:r>
        <m:sSub>
          <m:sSubPr>
            <m:ctrlPr>
              <w:rPr>
                <w:rFonts w:ascii="Cambria Math" w:eastAsia="맑은 고딕" w:hAnsi="Cambria Math"/>
                <w:i/>
                <w:lang w:eastAsia="ko-KR"/>
              </w:rPr>
            </m:ctrlPr>
          </m:sSubPr>
          <m:e>
            <m:r>
              <w:rPr>
                <w:rFonts w:ascii="Cambria Math" w:eastAsia="맑은 고딕" w:hAnsi="Cambria Math"/>
                <w:lang w:eastAsia="ko-KR"/>
              </w:rPr>
              <m:t>φ</m:t>
            </m:r>
          </m:e>
          <m:sub>
            <m:r>
              <w:rPr>
                <w:rFonts w:ascii="Cambria Math" w:eastAsia="맑은 고딕" w:hAnsi="Cambria Math"/>
                <w:lang w:eastAsia="ko-KR"/>
              </w:rPr>
              <m:t>1024</m:t>
            </m:r>
          </m:sub>
        </m:sSub>
      </m:oMath>
      <w:r>
        <w:rPr>
          <w:rFonts w:eastAsia="맑은 고딕"/>
          <w:lang w:eastAsia="ko-KR"/>
        </w:rPr>
        <w:t xml:space="preserve"> is obtained based on</w:t>
      </w:r>
      <m:oMath>
        <m:r>
          <w:rPr>
            <w:rFonts w:ascii="Cambria Math" w:eastAsia="맑은 고딕" w:hAnsi="Cambria Math"/>
            <w:lang w:eastAsia="ko-KR"/>
          </w:rPr>
          <m:t xml:space="preserve"> </m:t>
        </m:r>
        <m:r>
          <m:rPr>
            <m:sty m:val="p"/>
          </m:rPr>
          <w:rPr>
            <w:rFonts w:ascii="Cambria Math" w:eastAsia="맑은 고딕" w:hAnsi="Cambria Math"/>
            <w:lang w:eastAsia="ko-KR"/>
          </w:rPr>
          <m:t>the scheme in Section</m:t>
        </m:r>
        <m:r>
          <m:rPr>
            <m:sty m:val="p"/>
          </m:rPr>
          <w:rPr>
            <w:rFonts w:ascii="Cambria Math" w:eastAsia="맑은 고딕"/>
            <w:lang w:eastAsia="ko-KR"/>
          </w:rPr>
          <m:t xml:space="preserve"> 2.3 </m:t>
        </m:r>
        <m:r>
          <m:rPr>
            <m:sty m:val="p"/>
          </m:rPr>
          <w:rPr>
            <w:rFonts w:ascii="Cambria Math" w:eastAsia="맑은 고딕" w:hAnsi="Cambria Math"/>
            <w:lang w:eastAsia="ko-KR"/>
          </w:rPr>
          <m:t>with</m:t>
        </m:r>
        <m:r>
          <m:rPr>
            <m:sty m:val="p"/>
          </m:rPr>
          <w:rPr>
            <w:rFonts w:ascii="Cambria Math" w:eastAsia="맑은 고딕"/>
            <w:lang w:eastAsia="ko-KR"/>
          </w:rPr>
          <m:t xml:space="preserve"> </m:t>
        </m:r>
        <m:sSub>
          <m:sSubPr>
            <m:ctrlPr>
              <w:rPr>
                <w:rFonts w:ascii="Cambria Math" w:eastAsia="맑은 고딕" w:hAnsi="Cambria Math"/>
                <w:i/>
                <w:lang w:eastAsia="ko-KR"/>
              </w:rPr>
            </m:ctrlPr>
          </m:sSubPr>
          <m:e>
            <m:r>
              <w:rPr>
                <w:rFonts w:ascii="Cambria Math" w:eastAsia="맑은 고딕" w:hAnsi="Cambria Math"/>
                <w:lang w:eastAsia="ko-KR"/>
              </w:rPr>
              <m:t>ρ</m:t>
            </m:r>
          </m:e>
          <m:sub>
            <m:r>
              <w:rPr>
                <w:rFonts w:ascii="Cambria Math" w:eastAsia="맑은 고딕" w:hAnsi="Cambria Math"/>
                <w:lang w:eastAsia="ko-KR"/>
              </w:rPr>
              <m:t>1024</m:t>
            </m:r>
          </m:sub>
        </m:sSub>
      </m:oMath>
      <w:r>
        <w:rPr>
          <w:rFonts w:eastAsia="맑은 고딕"/>
          <w:lang w:eastAsia="ko-KR"/>
        </w:rPr>
        <w:t xml:space="preserve"> and designed parameters </w:t>
      </w:r>
      <m:oMath>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f>
              <m:fPr>
                <m:ctrlPr>
                  <w:rPr>
                    <w:rFonts w:ascii="Cambria Math" w:hAnsi="Cambria Math"/>
                    <w:i/>
                  </w:rPr>
                </m:ctrlPr>
              </m:fPr>
              <m:num>
                <m:r>
                  <w:rPr>
                    <w:rFonts w:ascii="Cambria Math" w:hAnsi="Cambria Math"/>
                  </w:rPr>
                  <m:t>200</m:t>
                </m:r>
              </m:num>
              <m:den>
                <m:r>
                  <w:rPr>
                    <w:rFonts w:ascii="Cambria Math" w:hAnsi="Cambria Math"/>
                  </w:rPr>
                  <m:t>576</m:t>
                </m:r>
              </m:den>
            </m:f>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=200</m:t>
            </m:r>
          </m:e>
        </m:d>
      </m:oMath>
      <w:r>
        <w:t xml:space="preserve"> </w:t>
      </w:r>
      <w:r>
        <w:rPr>
          <w:rFonts w:eastAsia="맑은 고딕"/>
          <w:lang w:eastAsia="ko-KR"/>
        </w:rPr>
        <w:t xml:space="preserve">assuming AWGN channel at </w:t>
      </w:r>
      <m:oMath>
        <m:sSub>
          <m:sSubPr>
            <m:ctrlPr>
              <w:rPr>
                <w:rFonts w:ascii="Cambria Math" w:eastAsia="맑은 고딕" w:hAnsi="Cambria Math"/>
                <w:i/>
                <w:lang w:eastAsia="ko-KR"/>
              </w:rPr>
            </m:ctrlPr>
          </m:sSubPr>
          <m:e>
            <m:r>
              <w:rPr>
                <w:rFonts w:ascii="Cambria Math" w:eastAsia="맑은 고딕" w:hAnsi="Cambria Math"/>
                <w:lang w:eastAsia="ko-KR"/>
              </w:rPr>
              <m:t>E</m:t>
            </m:r>
          </m:e>
          <m:sub>
            <m:r>
              <w:rPr>
                <w:rFonts w:ascii="Cambria Math" w:eastAsia="맑은 고딕" w:hAnsi="Cambria Math"/>
                <w:lang w:eastAsia="ko-KR"/>
              </w:rPr>
              <m:t>s</m:t>
            </m:r>
          </m:sub>
        </m:sSub>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oMath>
      <w:r w:rsidR="001727CB">
        <w:rPr>
          <w:rFonts w:eastAsia="맑은 고딕"/>
          <w:lang w:eastAsia="ko-KR"/>
        </w:rPr>
        <w:t>=</w:t>
      </w:r>
      <m:oMath>
        <m:r>
          <w:rPr>
            <w:rFonts w:ascii="Cambria Math" w:eastAsia="맑은 고딕" w:hAnsi="Cambria Math"/>
            <w:lang w:eastAsia="ko-KR"/>
          </w:rPr>
          <m:t xml:space="preserve">-3 </m:t>
        </m:r>
      </m:oMath>
      <w:r>
        <w:rPr>
          <w:rFonts w:eastAsia="맑은 고딕"/>
          <w:lang w:eastAsia="ko-KR"/>
        </w:rPr>
        <w:t>dB.</w:t>
      </w:r>
    </w:p>
    <w:p w14:paraId="3D5FD04D" w14:textId="77777777" w:rsidR="00810E27" w:rsidRDefault="008B5B13" w:rsidP="00601451">
      <w:pPr>
        <w:jc w:val="both"/>
        <w:rPr>
          <w:rFonts w:eastAsia="맑은 고딕"/>
          <w:lang w:eastAsia="ko-KR"/>
        </w:rPr>
      </w:pPr>
      <w:r>
        <w:rPr>
          <w:rFonts w:eastAsia="맑은 고딕"/>
          <w:lang w:eastAsia="ko-KR"/>
        </w:rPr>
        <w:t>We note that further optimization of the puncturing sequences and information sequences is possible to improve performance.</w:t>
      </w:r>
    </w:p>
    <w:p w14:paraId="1FC6F4F0" w14:textId="33A49C6A" w:rsidR="00810E27" w:rsidRDefault="0005172A" w:rsidP="00601451">
      <w:pPr>
        <w:jc w:val="both"/>
      </w:pPr>
      <w:r>
        <w:t>In the following BLER performances, we use “</w:t>
      </w:r>
      <w:r w:rsidR="00A871D2">
        <w:t>CBRM</w:t>
      </w:r>
      <w:r>
        <w:t>”</w:t>
      </w:r>
      <w:r w:rsidR="00E93C40">
        <w:t xml:space="preserve"> and</w:t>
      </w:r>
      <w:r>
        <w:t xml:space="preserve"> </w:t>
      </w:r>
      <w:r w:rsidR="00E93C40">
        <w:t xml:space="preserve">”QUP” </w:t>
      </w:r>
      <w:r>
        <w:t xml:space="preserve">to denote the curves corresponding to </w:t>
      </w:r>
      <w:r w:rsidR="000B2494">
        <w:t xml:space="preserve">our scheme with circular buffer rate matching and </w:t>
      </w:r>
      <w:r w:rsidR="00633853">
        <w:t>quasi-uniform puncturing</w:t>
      </w:r>
      <w:r w:rsidR="000B2494">
        <w:t xml:space="preserve"> with simple CRC attachment</w:t>
      </w:r>
      <w:r>
        <w:t xml:space="preserve"> [</w:t>
      </w:r>
      <w:r w:rsidR="009A4983">
        <w:t>3</w:t>
      </w:r>
      <w:r>
        <w:t>]</w:t>
      </w:r>
      <w:r w:rsidR="00E93C40">
        <w:t>,</w:t>
      </w:r>
      <w:r>
        <w:t xml:space="preserve"> respectively. With no further indication, for each desired pair of</w:t>
      </w:r>
      <m:oMath>
        <m:r>
          <w:rPr>
            <w:rFonts w:ascii="Cambria Math" w:hAnsi="Cambria Math"/>
          </w:rPr>
          <m:t xml:space="preserve"> </m:t>
        </m:r>
        <m:d>
          <m:dPr>
            <m:ctrlPr>
              <w:rPr>
                <w:rFonts w:ascii="Cambria Math" w:hAnsi="Cambria Math"/>
                <w:i/>
              </w:rPr>
            </m:ctrlPr>
          </m:dPr>
          <m:e>
            <m:r>
              <w:rPr>
                <w:rFonts w:ascii="Cambria Math" w:hAnsi="Cambria Math"/>
              </w:rPr>
              <m:t>R,K</m:t>
            </m:r>
          </m:e>
        </m:d>
      </m:oMath>
      <w:r>
        <w:t xml:space="preserve">, the code construction </w:t>
      </w:r>
      <w:r w:rsidR="00FF2720">
        <w:t>has</w:t>
      </w:r>
      <w:r>
        <w:t xml:space="preserve"> mother polar code of length</w:t>
      </w:r>
      <m:oMath>
        <m:r>
          <w:rPr>
            <w:rFonts w:ascii="Cambria Math" w:hAnsi="Cambria Math"/>
          </w:rPr>
          <m:t xml:space="preserve"> </m:t>
        </m:r>
        <m:sSup>
          <m:sSupPr>
            <m:ctrlPr>
              <w:rPr>
                <w:rFonts w:ascii="Cambria Math" w:hAnsi="Cambria Math"/>
                <w:i/>
              </w:rPr>
            </m:ctrlPr>
          </m:sSupPr>
          <m:e>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=2</m:t>
            </m:r>
          </m:e>
          <m:sup>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K/R</m:t>
                    </m:r>
                  </m:e>
                </m:func>
              </m:e>
            </m:d>
            <m:r>
              <w:rPr>
                <w:rFonts w:ascii="Cambria Math" w:hAnsi="Cambria Math"/>
              </w:rPr>
              <m:t xml:space="preserve"> </m:t>
            </m:r>
          </m:sup>
        </m:sSup>
      </m:oMath>
      <w:r w:rsidR="00326B8E">
        <w:t>with</w:t>
      </w:r>
      <w:r w:rsidR="00E930DC">
        <w:t xml:space="preserve"> the designed</w:t>
      </w:r>
      <m:oMath>
        <m:sSub>
          <m:sSubPr>
            <m:ctrlPr>
              <w:rPr>
                <w:rFonts w:ascii="Cambria Math" w:hAnsi="Cambria Math"/>
                <w:i/>
              </w:rPr>
            </m:ctrlPr>
          </m:sSubPr>
          <m:e>
            <m:r>
              <w:rPr>
                <w:rFonts w:ascii="Cambria Math" w:hAnsi="Cambria Math"/>
              </w:rPr>
              <m:t xml:space="preserve">  φ</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oMath>
      <w:r w:rsidR="00326B8E">
        <w:t>and</w:t>
      </w:r>
      <m:oMath>
        <m:r>
          <w:rPr>
            <w:rFonts w:ascii="Cambria Math" w:hAnsi="Cambria Math"/>
          </w:rPr>
          <m:t xml:space="preserve"> </m:t>
        </m:r>
        <m:sSub>
          <m:sSubPr>
            <m:ctrlPr>
              <w:rPr>
                <w:rFonts w:ascii="Cambria Math" w:hAnsi="Cambria Math"/>
                <w:i/>
              </w:rPr>
            </m:ctrlPr>
          </m:sSubPr>
          <m:e>
            <m:r>
              <w:rPr>
                <w:rFonts w:ascii="Cambria Math" w:hAnsi="Cambria Math"/>
              </w:rPr>
              <m:t>ρ</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oMath>
      <w:r w:rsidR="00E42D1B">
        <w:t xml:space="preserve"> while considering puncturing</w:t>
      </w:r>
      <w:r>
        <w:t>.</w:t>
      </w:r>
      <w:r w:rsidR="00E42D1B">
        <w:t xml:space="preserve"> </w:t>
      </w:r>
    </w:p>
    <w:p w14:paraId="2EAF624C" w14:textId="3AB61ADB" w:rsidR="009A3179" w:rsidRPr="008743B6" w:rsidRDefault="000569E2" w:rsidP="009A3179">
      <w:pPr>
        <w:pStyle w:val="af"/>
        <w:spacing w:line="288" w:lineRule="auto"/>
        <w:jc w:val="center"/>
        <w:rPr>
          <w:rFonts w:ascii="Times New Roman" w:hAnsi="Times New Roman"/>
          <w:b w:val="0"/>
        </w:rPr>
      </w:pPr>
      <w:r>
        <w:rPr>
          <w:rFonts w:ascii="Times New Roman" w:hAnsi="Times New Roman"/>
          <w:b w:val="0"/>
        </w:rPr>
        <w:br/>
      </w:r>
    </w:p>
    <w:p w14:paraId="4924ED5E" w14:textId="08AC904D" w:rsidR="00E93C40" w:rsidRDefault="00CF4274" w:rsidP="009A3179">
      <w:pPr>
        <w:jc w:val="center"/>
      </w:pPr>
      <w:r>
        <w:rPr>
          <w:noProof/>
          <w:lang w:val="en-US" w:eastAsia="ko-KR"/>
        </w:rPr>
        <w:lastRenderedPageBreak/>
        <w:drawing>
          <wp:inline distT="0" distB="0" distL="0" distR="0" wp14:anchorId="58CBA309" wp14:editId="4555365A">
            <wp:extent cx="4095750" cy="324275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05479" cy="3250455"/>
                    </a:xfrm>
                    <a:prstGeom prst="rect">
                      <a:avLst/>
                    </a:prstGeom>
                    <a:noFill/>
                    <a:ln>
                      <a:noFill/>
                    </a:ln>
                  </pic:spPr>
                </pic:pic>
              </a:graphicData>
            </a:graphic>
          </wp:inline>
        </w:drawing>
      </w:r>
      <w:r w:rsidR="005F5971">
        <w:br/>
      </w:r>
      <w:r w:rsidR="005F5971" w:rsidRPr="000569E2">
        <w:rPr>
          <w:b/>
        </w:rPr>
        <w:t xml:space="preserve">Figure </w:t>
      </w:r>
      <w:r w:rsidR="000569E2">
        <w:rPr>
          <w:b/>
        </w:rPr>
        <w:t>2</w:t>
      </w:r>
      <w:r w:rsidR="005F5971" w:rsidRPr="008743B6">
        <w:t xml:space="preserve"> Comparison of </w:t>
      </w:r>
      <w:r w:rsidR="005F5971" w:rsidRPr="005F5971">
        <w:t xml:space="preserve">code design schemes </w:t>
      </w:r>
      <w:r w:rsidR="00E022F1" w:rsidRPr="005F5971">
        <w:t>in [</w:t>
      </w:r>
      <w:r w:rsidR="00E022F1">
        <w:t>2</w:t>
      </w:r>
      <w:r w:rsidR="00E022F1" w:rsidRPr="005F5971">
        <w:t>]</w:t>
      </w:r>
      <w:r w:rsidR="00E022F1">
        <w:t xml:space="preserve"> and</w:t>
      </w:r>
      <w:r w:rsidR="00E022F1" w:rsidRPr="005F5971">
        <w:t xml:space="preserve"> [</w:t>
      </w:r>
      <w:r w:rsidR="00E022F1">
        <w:t>3</w:t>
      </w:r>
      <w:r w:rsidR="00E022F1" w:rsidRPr="005F5971">
        <w:t xml:space="preserve">] </w:t>
      </w:r>
      <w:r w:rsidR="005F5971" w:rsidRPr="005F5971">
        <w:t>for</w:t>
      </w:r>
      <w:r w:rsidR="005F5971">
        <w:rPr>
          <w:b/>
        </w:rPr>
        <w:t xml:space="preserve"> </w:t>
      </w:r>
      <m:oMath>
        <m:r>
          <w:rPr>
            <w:rFonts w:ascii="Cambria Math" w:hAnsi="Cambria Math"/>
          </w:rPr>
          <m:t>K</m:t>
        </m:r>
        <m:r>
          <m:rPr>
            <m:sty m:val="bi"/>
          </m:rPr>
          <w:rPr>
            <w:rFonts w:ascii="Cambria Math" w:hAnsi="Cambria Math"/>
          </w:rPr>
          <m:t>=</m:t>
        </m:r>
        <m:r>
          <w:rPr>
            <w:rFonts w:ascii="Cambria Math" w:hAnsi="Cambria Math"/>
          </w:rPr>
          <m:t>120</m:t>
        </m:r>
      </m:oMath>
      <w:r w:rsidR="000569E2">
        <w:br/>
      </w:r>
      <w:r w:rsidR="000569E2">
        <w:br/>
      </w:r>
    </w:p>
    <w:p w14:paraId="195ABF8D" w14:textId="732FECB6" w:rsidR="009A3179" w:rsidRDefault="00E93C40" w:rsidP="009A3179">
      <w:pPr>
        <w:jc w:val="center"/>
      </w:pPr>
      <w:r>
        <w:rPr>
          <w:noProof/>
          <w:lang w:val="en-US" w:eastAsia="ko-KR"/>
        </w:rPr>
        <w:drawing>
          <wp:inline distT="0" distB="0" distL="0" distR="0" wp14:anchorId="27C40ED6" wp14:editId="5F67E7AD">
            <wp:extent cx="4343400" cy="3404469"/>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3679" cy="3412526"/>
                    </a:xfrm>
                    <a:prstGeom prst="rect">
                      <a:avLst/>
                    </a:prstGeom>
                    <a:noFill/>
                    <a:ln>
                      <a:noFill/>
                    </a:ln>
                  </pic:spPr>
                </pic:pic>
              </a:graphicData>
            </a:graphic>
          </wp:inline>
        </w:drawing>
      </w:r>
      <w:r w:rsidR="000569E2">
        <w:br/>
      </w:r>
      <w:r w:rsidR="000569E2" w:rsidRPr="000569E2">
        <w:rPr>
          <w:b/>
        </w:rPr>
        <w:t xml:space="preserve">Figure </w:t>
      </w:r>
      <w:r w:rsidR="000569E2">
        <w:rPr>
          <w:b/>
        </w:rPr>
        <w:t>3</w:t>
      </w:r>
      <w:r w:rsidR="000569E2" w:rsidRPr="008743B6">
        <w:t xml:space="preserve"> Comparison of </w:t>
      </w:r>
      <w:r w:rsidR="000569E2" w:rsidRPr="005F5971">
        <w:t xml:space="preserve">code design schemes </w:t>
      </w:r>
      <w:r w:rsidR="00E022F1" w:rsidRPr="005F5971">
        <w:t>in [</w:t>
      </w:r>
      <w:r w:rsidR="00E022F1">
        <w:t>2</w:t>
      </w:r>
      <w:r w:rsidR="00E022F1" w:rsidRPr="005F5971">
        <w:t>]</w:t>
      </w:r>
      <w:r w:rsidR="00E022F1">
        <w:t xml:space="preserve"> and</w:t>
      </w:r>
      <w:r w:rsidR="00E022F1" w:rsidRPr="005F5971">
        <w:t xml:space="preserve"> [</w:t>
      </w:r>
      <w:r w:rsidR="00E022F1">
        <w:t>3</w:t>
      </w:r>
      <w:r w:rsidR="00E022F1" w:rsidRPr="005F5971">
        <w:t xml:space="preserve">] </w:t>
      </w:r>
      <w:r w:rsidR="000569E2" w:rsidRPr="005F5971">
        <w:t>for</w:t>
      </w:r>
      <w:r w:rsidR="000569E2">
        <w:rPr>
          <w:b/>
        </w:rPr>
        <w:t xml:space="preserve"> </w:t>
      </w:r>
      <m:oMath>
        <m:r>
          <w:rPr>
            <w:rFonts w:ascii="Cambria Math" w:hAnsi="Cambria Math"/>
          </w:rPr>
          <m:t>K</m:t>
        </m:r>
        <m:r>
          <m:rPr>
            <m:sty m:val="bi"/>
          </m:rPr>
          <w:rPr>
            <w:rFonts w:ascii="Cambria Math" w:hAnsi="Cambria Math"/>
          </w:rPr>
          <m:t>=</m:t>
        </m:r>
        <m:r>
          <w:rPr>
            <w:rFonts w:ascii="Cambria Math" w:hAnsi="Cambria Math"/>
          </w:rPr>
          <m:t>80</m:t>
        </m:r>
      </m:oMath>
      <w:r w:rsidR="000569E2">
        <w:br/>
      </w:r>
      <w:r w:rsidR="000569E2">
        <w:br/>
      </w:r>
      <w:r w:rsidR="008450D3">
        <w:rPr>
          <w:noProof/>
          <w:lang w:val="en-US" w:eastAsia="ko-KR"/>
        </w:rPr>
        <w:lastRenderedPageBreak/>
        <w:drawing>
          <wp:inline distT="0" distB="0" distL="0" distR="0" wp14:anchorId="08B08EDC" wp14:editId="63CB24B9">
            <wp:extent cx="4488998" cy="3547110"/>
            <wp:effectExtent l="0" t="0" r="698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95794" cy="3552480"/>
                    </a:xfrm>
                    <a:prstGeom prst="rect">
                      <a:avLst/>
                    </a:prstGeom>
                    <a:noFill/>
                    <a:ln>
                      <a:noFill/>
                    </a:ln>
                  </pic:spPr>
                </pic:pic>
              </a:graphicData>
            </a:graphic>
          </wp:inline>
        </w:drawing>
      </w:r>
      <w:r w:rsidR="000569E2">
        <w:br/>
      </w:r>
      <w:r w:rsidR="000569E2" w:rsidRPr="000569E2">
        <w:rPr>
          <w:b/>
        </w:rPr>
        <w:t xml:space="preserve">Figure </w:t>
      </w:r>
      <w:r w:rsidR="000569E2">
        <w:rPr>
          <w:b/>
        </w:rPr>
        <w:t>4</w:t>
      </w:r>
      <w:r w:rsidR="000569E2" w:rsidRPr="008743B6">
        <w:t xml:space="preserve"> Comparison of </w:t>
      </w:r>
      <w:r w:rsidR="000569E2" w:rsidRPr="005F5971">
        <w:t xml:space="preserve">code design schemes in </w:t>
      </w:r>
      <w:r w:rsidR="00E022F1" w:rsidRPr="005F5971">
        <w:t>[</w:t>
      </w:r>
      <w:r w:rsidR="00E022F1">
        <w:t>2</w:t>
      </w:r>
      <w:r w:rsidR="00E022F1" w:rsidRPr="005F5971">
        <w:t>]</w:t>
      </w:r>
      <w:r w:rsidR="00E022F1">
        <w:t xml:space="preserve"> and</w:t>
      </w:r>
      <w:r w:rsidR="00E022F1" w:rsidRPr="005F5971">
        <w:t xml:space="preserve"> [</w:t>
      </w:r>
      <w:r w:rsidR="00E022F1">
        <w:t>3</w:t>
      </w:r>
      <w:r w:rsidR="00E022F1" w:rsidRPr="005F5971">
        <w:t xml:space="preserve">] </w:t>
      </w:r>
      <w:r w:rsidR="000569E2" w:rsidRPr="005F5971">
        <w:t>for</w:t>
      </w:r>
      <w:r w:rsidR="000569E2" w:rsidRPr="00E930DC">
        <w:t xml:space="preserve"> </w:t>
      </w:r>
      <m:oMath>
        <m:r>
          <w:rPr>
            <w:rFonts w:ascii="Cambria Math" w:hAnsi="Cambria Math"/>
          </w:rPr>
          <m:t>K</m:t>
        </m:r>
        <m:r>
          <m:rPr>
            <m:sty m:val="bi"/>
          </m:rPr>
          <w:rPr>
            <w:rFonts w:ascii="Cambria Math" w:hAnsi="Cambria Math"/>
          </w:rPr>
          <m:t>=</m:t>
        </m:r>
        <m:r>
          <w:rPr>
            <w:rFonts w:ascii="Cambria Math" w:hAnsi="Cambria Math"/>
          </w:rPr>
          <m:t>64</m:t>
        </m:r>
      </m:oMath>
      <w:r w:rsidR="00FE7BD2">
        <w:br/>
      </w:r>
      <w:r w:rsidR="00FE7BD2">
        <w:br/>
      </w:r>
      <w:r w:rsidR="008450D3">
        <w:rPr>
          <w:noProof/>
          <w:lang w:val="en-US" w:eastAsia="ko-KR"/>
        </w:rPr>
        <w:drawing>
          <wp:inline distT="0" distB="0" distL="0" distR="0" wp14:anchorId="046D4756" wp14:editId="1A7C5757">
            <wp:extent cx="4629150" cy="3646947"/>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35411" cy="3651879"/>
                    </a:xfrm>
                    <a:prstGeom prst="rect">
                      <a:avLst/>
                    </a:prstGeom>
                    <a:noFill/>
                    <a:ln>
                      <a:noFill/>
                    </a:ln>
                  </pic:spPr>
                </pic:pic>
              </a:graphicData>
            </a:graphic>
          </wp:inline>
        </w:drawing>
      </w:r>
      <w:r w:rsidR="00FE7BD2">
        <w:br/>
      </w:r>
      <w:r w:rsidR="00FE7BD2" w:rsidRPr="000569E2">
        <w:rPr>
          <w:b/>
        </w:rPr>
        <w:t xml:space="preserve">Figure </w:t>
      </w:r>
      <w:r w:rsidR="00FE7BD2">
        <w:rPr>
          <w:b/>
        </w:rPr>
        <w:t>5</w:t>
      </w:r>
      <w:r w:rsidR="00FE7BD2" w:rsidRPr="008743B6">
        <w:t xml:space="preserve"> Comparison of </w:t>
      </w:r>
      <w:r w:rsidR="00FE7BD2" w:rsidRPr="005F5971">
        <w:t>code design schemes in [</w:t>
      </w:r>
      <w:r w:rsidR="009A4983">
        <w:t>2</w:t>
      </w:r>
      <w:r w:rsidR="00FE7BD2" w:rsidRPr="005F5971">
        <w:t>]</w:t>
      </w:r>
      <w:r w:rsidR="00E022F1">
        <w:t xml:space="preserve"> and</w:t>
      </w:r>
      <w:r w:rsidR="00FE7BD2" w:rsidRPr="005F5971">
        <w:t xml:space="preserve"> [</w:t>
      </w:r>
      <w:r w:rsidR="009A4983">
        <w:t>3</w:t>
      </w:r>
      <w:r w:rsidR="00FE7BD2" w:rsidRPr="005F5971">
        <w:t>] for</w:t>
      </w:r>
      <w:r w:rsidR="00FE7BD2">
        <w:rPr>
          <w:b/>
        </w:rPr>
        <w:t xml:space="preserve"> </w:t>
      </w:r>
      <m:oMath>
        <m:r>
          <w:rPr>
            <w:rFonts w:ascii="Cambria Math" w:hAnsi="Cambria Math"/>
          </w:rPr>
          <m:t>K</m:t>
        </m:r>
        <m:r>
          <m:rPr>
            <m:sty m:val="bi"/>
          </m:rPr>
          <w:rPr>
            <w:rFonts w:ascii="Cambria Math" w:hAnsi="Cambria Math"/>
          </w:rPr>
          <m:t>=</m:t>
        </m:r>
        <m:r>
          <w:rPr>
            <w:rFonts w:ascii="Cambria Math" w:hAnsi="Cambria Math"/>
          </w:rPr>
          <m:t>48</m:t>
        </m:r>
      </m:oMath>
      <w:r w:rsidR="00FE7BD2">
        <w:br/>
      </w:r>
      <w:r w:rsidR="00FE7BD2">
        <w:br/>
      </w:r>
      <w:r w:rsidR="008450D3">
        <w:rPr>
          <w:noProof/>
          <w:lang w:val="en-US" w:eastAsia="ko-KR"/>
        </w:rPr>
        <w:lastRenderedPageBreak/>
        <w:drawing>
          <wp:inline distT="0" distB="0" distL="0" distR="0" wp14:anchorId="6C0539BF" wp14:editId="02F4934A">
            <wp:extent cx="4762500" cy="3767351"/>
            <wp:effectExtent l="0" t="0" r="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69932" cy="3773230"/>
                    </a:xfrm>
                    <a:prstGeom prst="rect">
                      <a:avLst/>
                    </a:prstGeom>
                    <a:noFill/>
                    <a:ln>
                      <a:noFill/>
                    </a:ln>
                  </pic:spPr>
                </pic:pic>
              </a:graphicData>
            </a:graphic>
          </wp:inline>
        </w:drawing>
      </w:r>
      <w:r w:rsidR="00191F58">
        <w:br/>
      </w:r>
      <w:r w:rsidR="00FE7BD2" w:rsidRPr="000569E2">
        <w:rPr>
          <w:b/>
        </w:rPr>
        <w:t xml:space="preserve">Figure </w:t>
      </w:r>
      <w:r w:rsidR="009F1839">
        <w:rPr>
          <w:b/>
        </w:rPr>
        <w:t>6</w:t>
      </w:r>
      <w:r w:rsidR="00FE7BD2" w:rsidRPr="008743B6">
        <w:t xml:space="preserve"> Comparison of </w:t>
      </w:r>
      <w:r w:rsidR="00FE7BD2" w:rsidRPr="005F5971">
        <w:t>code design schemes in [</w:t>
      </w:r>
      <w:r w:rsidR="009A4983">
        <w:t>2</w:t>
      </w:r>
      <w:r w:rsidR="00FE7BD2" w:rsidRPr="005F5971">
        <w:t>]</w:t>
      </w:r>
      <w:r w:rsidR="00E022F1">
        <w:t xml:space="preserve"> and </w:t>
      </w:r>
      <w:r w:rsidR="00FE7BD2" w:rsidRPr="005F5971">
        <w:t>[</w:t>
      </w:r>
      <w:r w:rsidR="009A4983">
        <w:t>3</w:t>
      </w:r>
      <w:r w:rsidR="00FE7BD2" w:rsidRPr="005F5971">
        <w:t>] for</w:t>
      </w:r>
      <w:r w:rsidR="00FE7BD2">
        <w:rPr>
          <w:b/>
        </w:rPr>
        <w:t xml:space="preserve"> </w:t>
      </w:r>
      <m:oMath>
        <m:r>
          <w:rPr>
            <w:rFonts w:ascii="Cambria Math" w:hAnsi="Cambria Math"/>
          </w:rPr>
          <m:t>K</m:t>
        </m:r>
        <m:r>
          <m:rPr>
            <m:sty m:val="bi"/>
          </m:rPr>
          <w:rPr>
            <w:rFonts w:ascii="Cambria Math" w:hAnsi="Cambria Math"/>
          </w:rPr>
          <m:t>=</m:t>
        </m:r>
        <m:r>
          <w:rPr>
            <w:rFonts w:ascii="Cambria Math" w:hAnsi="Cambria Math"/>
          </w:rPr>
          <m:t>32</m:t>
        </m:r>
      </m:oMath>
      <w:r w:rsidR="00191F58">
        <w:br/>
      </w:r>
      <w:r w:rsidR="00191F58">
        <w:br/>
      </w:r>
      <w:r w:rsidR="008450D3">
        <w:rPr>
          <w:noProof/>
          <w:lang w:val="en-US" w:eastAsia="ko-KR"/>
        </w:rPr>
        <w:drawing>
          <wp:inline distT="0" distB="0" distL="0" distR="0" wp14:anchorId="5B9C5E07" wp14:editId="60C9C9CD">
            <wp:extent cx="4780292" cy="3781425"/>
            <wp:effectExtent l="0" t="0" r="127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84567" cy="3784807"/>
                    </a:xfrm>
                    <a:prstGeom prst="rect">
                      <a:avLst/>
                    </a:prstGeom>
                    <a:noFill/>
                    <a:ln>
                      <a:noFill/>
                    </a:ln>
                  </pic:spPr>
                </pic:pic>
              </a:graphicData>
            </a:graphic>
          </wp:inline>
        </w:drawing>
      </w:r>
      <w:r w:rsidR="00191F58">
        <w:br/>
      </w:r>
      <w:r w:rsidR="00191F58" w:rsidRPr="000569E2">
        <w:rPr>
          <w:b/>
        </w:rPr>
        <w:t xml:space="preserve">Figure </w:t>
      </w:r>
      <w:r w:rsidR="009F1839">
        <w:rPr>
          <w:b/>
        </w:rPr>
        <w:t>7</w:t>
      </w:r>
      <w:r w:rsidR="00191F58" w:rsidRPr="008743B6">
        <w:t xml:space="preserve"> Comparison of </w:t>
      </w:r>
      <w:r w:rsidR="00191F58" w:rsidRPr="005F5971">
        <w:t>code design schemes in [</w:t>
      </w:r>
      <w:r w:rsidR="009A4983">
        <w:t>2</w:t>
      </w:r>
      <w:r w:rsidR="00191F58" w:rsidRPr="005F5971">
        <w:t>]</w:t>
      </w:r>
      <w:r w:rsidR="00E022F1">
        <w:t xml:space="preserve"> and</w:t>
      </w:r>
      <w:r w:rsidR="00191F58" w:rsidRPr="005F5971">
        <w:t xml:space="preserve"> [</w:t>
      </w:r>
      <w:r w:rsidR="009A4983">
        <w:t>3</w:t>
      </w:r>
      <w:r w:rsidR="00191F58" w:rsidRPr="005F5971">
        <w:t>] for</w:t>
      </w:r>
      <w:r w:rsidR="00191F58">
        <w:rPr>
          <w:b/>
        </w:rPr>
        <w:t xml:space="preserve"> </w:t>
      </w:r>
      <m:oMath>
        <m:r>
          <w:rPr>
            <w:rFonts w:ascii="Cambria Math" w:hAnsi="Cambria Math"/>
          </w:rPr>
          <m:t>K</m:t>
        </m:r>
        <m:r>
          <m:rPr>
            <m:sty m:val="bi"/>
          </m:rPr>
          <w:rPr>
            <w:rFonts w:ascii="Cambria Math" w:hAnsi="Cambria Math"/>
          </w:rPr>
          <m:t>=</m:t>
        </m:r>
        <m:r>
          <w:rPr>
            <w:rFonts w:ascii="Cambria Math" w:hAnsi="Cambria Math"/>
          </w:rPr>
          <m:t>16</m:t>
        </m:r>
      </m:oMath>
    </w:p>
    <w:p w14:paraId="497331B4" w14:textId="77777777" w:rsidR="00F95A8C" w:rsidRDefault="00F95A8C" w:rsidP="009A3179">
      <w:pPr>
        <w:jc w:val="center"/>
      </w:pPr>
    </w:p>
    <w:p w14:paraId="6346AA0B" w14:textId="7731239D" w:rsidR="00F95A8C" w:rsidRDefault="007E6AEB" w:rsidP="00622885">
      <w:pPr>
        <w:rPr>
          <w:rFonts w:eastAsiaTheme="minorEastAsia"/>
          <w:lang w:eastAsia="ko-KR"/>
        </w:rPr>
      </w:pPr>
      <w:r>
        <w:t>Based on the simulation results</w:t>
      </w:r>
      <w:r w:rsidR="00A445C4">
        <w:t xml:space="preserve"> in Figure </w:t>
      </w:r>
      <w:r w:rsidR="00FF2696">
        <w:rPr>
          <w:rFonts w:eastAsiaTheme="minorEastAsia" w:hint="eastAsia"/>
          <w:lang w:eastAsia="ko-KR"/>
        </w:rPr>
        <w:t>2</w:t>
      </w:r>
      <w:r w:rsidR="00FF2696">
        <w:t xml:space="preserve"> </w:t>
      </w:r>
      <w:r w:rsidR="00A445C4">
        <w:t xml:space="preserve">to Figure </w:t>
      </w:r>
      <w:r w:rsidR="00601451">
        <w:t>7</w:t>
      </w:r>
      <w:r>
        <w:t xml:space="preserve">, we can observe that the designed polar codes have comparable BLER performances to the schemes </w:t>
      </w:r>
      <w:r w:rsidR="00C87BF7">
        <w:t>of</w:t>
      </w:r>
      <w:r>
        <w:t xml:space="preserve"> [</w:t>
      </w:r>
      <w:r w:rsidR="009A4983">
        <w:t>3</w:t>
      </w:r>
      <w:r>
        <w:t xml:space="preserve">] </w:t>
      </w:r>
      <w:r w:rsidR="00FF2720">
        <w:t>for</w:t>
      </w:r>
      <w:r w:rsidR="00C87BF7">
        <w:t xml:space="preserve"> variou</w:t>
      </w:r>
      <w:r w:rsidR="00785FFC">
        <w:t>s</w:t>
      </w:r>
      <m:oMath>
        <m:r>
          <w:rPr>
            <w:rFonts w:ascii="Cambria Math" w:hAnsi="Cambria Math"/>
          </w:rPr>
          <m:t xml:space="preserve"> </m:t>
        </m:r>
        <m:d>
          <m:dPr>
            <m:ctrlPr>
              <w:rPr>
                <w:rFonts w:ascii="Cambria Math" w:hAnsi="Cambria Math"/>
                <w:i/>
              </w:rPr>
            </m:ctrlPr>
          </m:dPr>
          <m:e>
            <m:r>
              <w:rPr>
                <w:rFonts w:ascii="Cambria Math" w:hAnsi="Cambria Math"/>
              </w:rPr>
              <m:t>R,K</m:t>
            </m:r>
          </m:e>
        </m:d>
        <m:r>
          <w:rPr>
            <w:rFonts w:ascii="Cambria Math" w:hAnsi="Cambria Math"/>
          </w:rPr>
          <m:t>,</m:t>
        </m:r>
      </m:oMath>
      <w:r>
        <w:t xml:space="preserve"> </w:t>
      </w:r>
      <w:r w:rsidR="00C87BF7">
        <w:t>e</w:t>
      </w:r>
      <w:r>
        <w:t>specially</w:t>
      </w:r>
      <w:r w:rsidR="00C87BF7">
        <w:t xml:space="preserve"> for small</w:t>
      </w:r>
      <m:oMath>
        <m:r>
          <w:rPr>
            <w:rFonts w:ascii="Cambria Math" w:hAnsi="Cambria Math"/>
          </w:rPr>
          <m:t xml:space="preserve"> K </m:t>
        </m:r>
      </m:oMath>
      <w:r w:rsidR="00C87BF7">
        <w:t>and</w:t>
      </w:r>
      <m:oMath>
        <m:r>
          <w:rPr>
            <w:rFonts w:ascii="Cambria Math" w:hAnsi="Cambria Math"/>
          </w:rPr>
          <m:t xml:space="preserve"> R.</m:t>
        </m:r>
      </m:oMath>
      <w:r w:rsidR="00C87BF7">
        <w:t xml:space="preserve"> </w:t>
      </w:r>
    </w:p>
    <w:p w14:paraId="5A33D9D8" w14:textId="77777777" w:rsidR="00A4392D" w:rsidRDefault="00D26DCB" w:rsidP="00B21CE8">
      <w:pPr>
        <w:jc w:val="both"/>
        <w:rPr>
          <w:lang w:eastAsia="ko-KR"/>
        </w:rPr>
      </w:pPr>
      <w:r>
        <w:rPr>
          <w:rFonts w:eastAsia="맑은 고딕"/>
          <w:b/>
          <w:i/>
        </w:rPr>
        <w:t>Observation</w:t>
      </w:r>
      <w:r w:rsidRPr="008A47DC">
        <w:rPr>
          <w:rFonts w:eastAsia="맑은 고딕"/>
          <w:b/>
          <w:i/>
        </w:rPr>
        <w:t xml:space="preserve"> 1</w:t>
      </w:r>
      <w:r>
        <w:rPr>
          <w:rFonts w:eastAsia="맑은 고딕"/>
          <w:b/>
          <w:i/>
        </w:rPr>
        <w:t>:</w:t>
      </w:r>
      <w:r w:rsidR="00A4392D" w:rsidRPr="00A4392D">
        <w:t xml:space="preserve"> </w:t>
      </w:r>
      <w:r w:rsidR="00A4392D">
        <w:t xml:space="preserve">The designed </w:t>
      </w:r>
      <m:oMath>
        <m:sSub>
          <m:sSubPr>
            <m:ctrlPr>
              <w:rPr>
                <w:rFonts w:ascii="Cambria Math" w:eastAsia="맑은 고딕" w:hAnsi="Cambria Math"/>
                <w:i/>
                <w:lang w:eastAsia="ko-KR"/>
              </w:rPr>
            </m:ctrlPr>
          </m:sSubPr>
          <m:e>
            <m:r>
              <w:rPr>
                <w:rFonts w:ascii="Cambria Math" w:eastAsia="맑은 고딕" w:hAnsi="Cambria Math"/>
                <w:lang w:eastAsia="ko-KR"/>
              </w:rPr>
              <m:t>ρ</m:t>
            </m:r>
          </m:e>
          <m:sub>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r>
              <w:rPr>
                <w:rFonts w:ascii="Cambria Math" w:eastAsia="맑은 고딕" w:hAnsi="Cambria Math"/>
                <w:lang w:eastAsia="ko-KR"/>
              </w:rPr>
              <m:t xml:space="preserve"> </m:t>
            </m:r>
          </m:sub>
        </m:sSub>
      </m:oMath>
      <w:r w:rsidR="00A4392D">
        <w:rPr>
          <w:lang w:eastAsia="ko-KR"/>
        </w:rPr>
        <w:t>and</w:t>
      </w:r>
      <m:oMath>
        <m:r>
          <w:rPr>
            <w:rFonts w:ascii="Cambria Math" w:hAnsi="Cambria Math"/>
            <w:lang w:eastAsia="ko-KR"/>
          </w:rPr>
          <m:t xml:space="preserve"> </m:t>
        </m:r>
        <m:sSub>
          <m:sSubPr>
            <m:ctrlPr>
              <w:rPr>
                <w:rFonts w:ascii="Cambria Math" w:eastAsia="맑은 고딕" w:hAnsi="Cambria Math"/>
                <w:i/>
                <w:lang w:eastAsia="ko-KR"/>
              </w:rPr>
            </m:ctrlPr>
          </m:sSubPr>
          <m:e>
            <m:r>
              <w:rPr>
                <w:rFonts w:ascii="Cambria Math" w:eastAsia="맑은 고딕" w:hAnsi="Cambria Math"/>
                <w:lang w:eastAsia="ko-KR"/>
              </w:rPr>
              <m:t>φ</m:t>
            </m:r>
          </m:e>
          <m:sub>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sub>
        </m:sSub>
        <m:r>
          <w:rPr>
            <w:rFonts w:ascii="Cambria Math" w:eastAsia="맑은 고딕" w:hAnsi="Cambria Math"/>
            <w:lang w:eastAsia="ko-KR"/>
          </w:rPr>
          <m:t xml:space="preserve"> </m:t>
        </m:r>
      </m:oMath>
      <w:r w:rsidR="00A4392D">
        <w:rPr>
          <w:lang w:eastAsia="ko-KR"/>
        </w:rPr>
        <w:t>can be applied to the construction of polar code with puncturing</w:t>
      </w:r>
    </w:p>
    <w:p w14:paraId="786A7F50" w14:textId="12CC132E" w:rsidR="00B83BCA" w:rsidRDefault="00B83BCA" w:rsidP="00622885">
      <w:r>
        <w:lastRenderedPageBreak/>
        <w:t>We also list t</w:t>
      </w:r>
      <w:r w:rsidR="00DC77AC">
        <w:t xml:space="preserve">he BLER performances of the designed polar codes of mother code length </w:t>
      </w:r>
      <m:oMath>
        <m:r>
          <w:rPr>
            <w:rFonts w:ascii="Cambria Math" w:hAnsi="Cambria Math"/>
          </w:rPr>
          <m:t>512</m:t>
        </m:r>
      </m:oMath>
      <w:r w:rsidR="00DC77AC">
        <w:t xml:space="preserve"> and </w:t>
      </w:r>
      <m:oMath>
        <m:r>
          <w:rPr>
            <w:rFonts w:ascii="Cambria Math" w:hAnsi="Cambria Math"/>
          </w:rPr>
          <m:t>1024</m:t>
        </m:r>
      </m:oMath>
      <w:r w:rsidR="00DC77AC">
        <w:t xml:space="preserve"> over fast fading channel in Figure 8 and Figure 9, respectively.</w:t>
      </w:r>
    </w:p>
    <w:p w14:paraId="28A31135" w14:textId="77777777" w:rsidR="00B83BCA" w:rsidRDefault="00D92FFA" w:rsidP="00B83BCA">
      <w:pPr>
        <w:jc w:val="center"/>
      </w:pPr>
      <w:r>
        <w:rPr>
          <w:noProof/>
          <w:lang w:val="en-US" w:eastAsia="ko-KR"/>
        </w:rPr>
        <w:drawing>
          <wp:inline distT="0" distB="0" distL="0" distR="0" wp14:anchorId="35627D7F" wp14:editId="1E753506">
            <wp:extent cx="3785191" cy="2994255"/>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85191" cy="2994255"/>
                    </a:xfrm>
                    <a:prstGeom prst="rect">
                      <a:avLst/>
                    </a:prstGeom>
                    <a:noFill/>
                    <a:ln>
                      <a:noFill/>
                    </a:ln>
                  </pic:spPr>
                </pic:pic>
              </a:graphicData>
            </a:graphic>
          </wp:inline>
        </w:drawing>
      </w:r>
    </w:p>
    <w:p w14:paraId="12D7DC86" w14:textId="73156555" w:rsidR="00B83BCA" w:rsidRDefault="00B83BCA" w:rsidP="00B83BCA">
      <w:pPr>
        <w:jc w:val="center"/>
      </w:pPr>
      <w:r w:rsidRPr="000569E2">
        <w:rPr>
          <w:b/>
        </w:rPr>
        <w:t xml:space="preserve">Figure </w:t>
      </w:r>
      <w:r>
        <w:rPr>
          <w:b/>
        </w:rPr>
        <w:t>8</w:t>
      </w:r>
      <w:r w:rsidRPr="008743B6">
        <w:t xml:space="preserve"> </w:t>
      </w:r>
      <w:r>
        <w:t>BLER performances</w:t>
      </w:r>
      <w:r w:rsidRPr="008743B6">
        <w:t xml:space="preserve"> of </w:t>
      </w:r>
      <w:r w:rsidR="000B2494">
        <w:t xml:space="preserve">CBRM </w:t>
      </w:r>
      <w:r w:rsidRPr="005F5971">
        <w:t xml:space="preserve">code design scheme </w:t>
      </w:r>
      <w:r>
        <w:t xml:space="preserve">of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 xml:space="preserve">=512 </m:t>
        </m:r>
      </m:oMath>
      <w:r w:rsidRPr="005F5971">
        <w:t>in [</w:t>
      </w:r>
      <w:r>
        <w:t>2] on fast fading channel</w:t>
      </w:r>
    </w:p>
    <w:p w14:paraId="7E33B1FB" w14:textId="77777777" w:rsidR="00B83BCA" w:rsidRDefault="00D92FFA" w:rsidP="00B83BCA">
      <w:pPr>
        <w:jc w:val="center"/>
      </w:pPr>
      <w:r>
        <w:rPr>
          <w:noProof/>
          <w:lang w:val="en-US" w:eastAsia="ko-KR"/>
        </w:rPr>
        <w:drawing>
          <wp:inline distT="0" distB="0" distL="0" distR="0" wp14:anchorId="117FF063" wp14:editId="7435CB32">
            <wp:extent cx="4159659" cy="322839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65931" cy="3233260"/>
                    </a:xfrm>
                    <a:prstGeom prst="rect">
                      <a:avLst/>
                    </a:prstGeom>
                    <a:noFill/>
                    <a:ln>
                      <a:noFill/>
                    </a:ln>
                  </pic:spPr>
                </pic:pic>
              </a:graphicData>
            </a:graphic>
          </wp:inline>
        </w:drawing>
      </w:r>
    </w:p>
    <w:p w14:paraId="203FD7F5" w14:textId="440F18D4" w:rsidR="00B83BCA" w:rsidRDefault="00B83BCA" w:rsidP="00B83BCA">
      <w:pPr>
        <w:jc w:val="center"/>
      </w:pPr>
      <w:r w:rsidRPr="000569E2">
        <w:rPr>
          <w:b/>
        </w:rPr>
        <w:t xml:space="preserve">Figure </w:t>
      </w:r>
      <w:r>
        <w:rPr>
          <w:b/>
        </w:rPr>
        <w:t>9</w:t>
      </w:r>
      <w:r w:rsidRPr="008743B6">
        <w:t xml:space="preserve"> </w:t>
      </w:r>
      <w:r>
        <w:t>BLER performances</w:t>
      </w:r>
      <w:r w:rsidRPr="008743B6">
        <w:t xml:space="preserve"> of </w:t>
      </w:r>
      <w:r w:rsidR="000B2494">
        <w:t xml:space="preserve">CBRM </w:t>
      </w:r>
      <w:r w:rsidRPr="005F5971">
        <w:t xml:space="preserve">code design scheme </w:t>
      </w:r>
      <w:r>
        <w:t xml:space="preserve">of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 xml:space="preserve">=1024 </m:t>
        </m:r>
      </m:oMath>
      <w:r w:rsidRPr="005F5971">
        <w:t>in [</w:t>
      </w:r>
      <w:r>
        <w:t>2] on fast fading channel</w:t>
      </w:r>
    </w:p>
    <w:p w14:paraId="4C4C8986" w14:textId="123860F9" w:rsidR="00F95A8C" w:rsidRDefault="00F95A8C" w:rsidP="00622885">
      <w:r>
        <w:t xml:space="preserve">Another example to examine the rate-matching scheme is shown in Figure </w:t>
      </w:r>
      <w:r w:rsidR="00DC77AC">
        <w:t>10</w:t>
      </w:r>
      <w:r>
        <w:t xml:space="preserve">, which consider the constructions of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 xml:space="preserve">=512 </m:t>
        </m:r>
      </m:oMath>
      <w:r>
        <w:t>and</w:t>
      </w:r>
      <m:oMath>
        <m:r>
          <w:rPr>
            <w:rFonts w:ascii="Cambria Math" w:hAnsi="Cambria Math"/>
          </w:rPr>
          <m:t xml:space="preserve"> K=16, 32, 48, 64, 80, 96, 112,128</m:t>
        </m:r>
      </m:oMath>
      <w:r>
        <w:t xml:space="preserve"> for different code lengths under </w:t>
      </w:r>
      <w:r>
        <w:rPr>
          <w:rFonts w:eastAsia="맑은 고딕"/>
          <w:lang w:eastAsia="ko-KR"/>
        </w:rPr>
        <w:t xml:space="preserve">the </w:t>
      </w:r>
      <w:r>
        <w:rPr>
          <w:rFonts w:eastAsia="맑은 고딕"/>
        </w:rPr>
        <w:t xml:space="preserve">SCL decoder with </w:t>
      </w:r>
      <m:oMath>
        <m:r>
          <w:rPr>
            <w:rFonts w:ascii="Cambria Math" w:eastAsia="맑은 고딕" w:hAnsi="Cambria Math"/>
          </w:rPr>
          <m:t>L=</m:t>
        </m:r>
        <m:r>
          <w:rPr>
            <w:rFonts w:ascii="Cambria Math" w:eastAsia="맑은 고딕" w:hAnsi="Cambria Math"/>
            <w:lang w:eastAsia="ko-KR"/>
          </w:rPr>
          <m:t xml:space="preserve">8 </m:t>
        </m:r>
      </m:oMath>
      <w:proofErr w:type="gramStart"/>
      <w:r>
        <w:rPr>
          <w:rFonts w:eastAsia="맑은 고딕"/>
          <w:lang w:eastAsia="ko-KR"/>
        </w:rPr>
        <w:t xml:space="preserve">and </w:t>
      </w:r>
      <w:proofErr w:type="gramEnd"/>
      <m:oMath>
        <m:sSub>
          <m:sSubPr>
            <m:ctrlPr>
              <w:rPr>
                <w:rFonts w:ascii="Cambria Math" w:eastAsia="맑은 고딕" w:hAnsi="Cambria Math"/>
                <w:i/>
                <w:lang w:eastAsia="ko-KR"/>
              </w:rPr>
            </m:ctrlPr>
          </m:sSubPr>
          <m:e>
            <m:r>
              <w:rPr>
                <w:rFonts w:ascii="Cambria Math" w:eastAsia="맑은 고딕" w:hAnsi="Cambria Math"/>
                <w:lang w:eastAsia="ko-KR"/>
              </w:rPr>
              <m:t>K</m:t>
            </m:r>
          </m:e>
          <m:sub>
            <m:r>
              <w:rPr>
                <w:rFonts w:ascii="Cambria Math" w:eastAsia="맑은 고딕" w:hAnsi="Cambria Math"/>
                <w:lang w:eastAsia="ko-KR"/>
              </w:rPr>
              <m:t>crc</m:t>
            </m:r>
          </m:sub>
        </m:sSub>
        <m:r>
          <w:rPr>
            <w:rFonts w:ascii="Cambria Math" w:eastAsia="맑은 고딕" w:hAnsi="Cambria Math"/>
            <w:lang w:eastAsia="ko-KR"/>
          </w:rPr>
          <m:t>=20</m:t>
        </m:r>
      </m:oMath>
      <w:r>
        <w:t>.</w:t>
      </w:r>
    </w:p>
    <w:p w14:paraId="2F44CA60" w14:textId="77777777" w:rsidR="00F95A8C" w:rsidRDefault="00F95A8C" w:rsidP="00F95A8C">
      <w:pPr>
        <w:jc w:val="center"/>
        <w:rPr>
          <w:b/>
        </w:rPr>
      </w:pPr>
      <w:r>
        <w:rPr>
          <w:noProof/>
          <w:lang w:val="en-US" w:eastAsia="ko-KR"/>
        </w:rPr>
        <w:lastRenderedPageBreak/>
        <w:drawing>
          <wp:inline distT="0" distB="0" distL="0" distR="0" wp14:anchorId="4EC13712" wp14:editId="656A9BC2">
            <wp:extent cx="4281853" cy="3323230"/>
            <wp:effectExtent l="0" t="0" r="444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89101" cy="3328855"/>
                    </a:xfrm>
                    <a:prstGeom prst="rect">
                      <a:avLst/>
                    </a:prstGeom>
                    <a:noFill/>
                    <a:ln>
                      <a:noFill/>
                    </a:ln>
                  </pic:spPr>
                </pic:pic>
              </a:graphicData>
            </a:graphic>
          </wp:inline>
        </w:drawing>
      </w:r>
      <w:r w:rsidRPr="00F95A8C">
        <w:rPr>
          <w:b/>
        </w:rPr>
        <w:t xml:space="preserve"> </w:t>
      </w:r>
    </w:p>
    <w:p w14:paraId="7D147F8A" w14:textId="77B7450F" w:rsidR="00F95A8C" w:rsidRDefault="00F95A8C" w:rsidP="00F95A8C">
      <w:pPr>
        <w:jc w:val="center"/>
        <w:rPr>
          <w:lang w:eastAsia="ko-KR"/>
        </w:rPr>
      </w:pPr>
      <w:r w:rsidRPr="000569E2">
        <w:rPr>
          <w:b/>
        </w:rPr>
        <w:t xml:space="preserve">Figure </w:t>
      </w:r>
      <w:r w:rsidR="00DC77AC">
        <w:rPr>
          <w:b/>
        </w:rPr>
        <w:t>10</w:t>
      </w:r>
      <w:r w:rsidRPr="008743B6">
        <w:t xml:space="preserve"> </w:t>
      </w:r>
      <w:r>
        <w:t>Performance of the rate matching scheme in</w:t>
      </w:r>
      <w:r w:rsidRPr="005F5971">
        <w:t xml:space="preserve"> [</w:t>
      </w:r>
      <w:r>
        <w:t>2</w:t>
      </w:r>
      <w:r w:rsidRPr="005F5971">
        <w:t>] for</w:t>
      </w:r>
      <w:r>
        <w:rPr>
          <w:b/>
        </w:rPr>
        <w:t xml:space="preserve"> </w:t>
      </w:r>
      <m:oMath>
        <m:sSub>
          <m:sSubPr>
            <m:ctrlPr>
              <w:rPr>
                <w:rFonts w:ascii="Cambria Math" w:eastAsia="맑은 고딕" w:hAnsi="Cambria Math"/>
              </w:rPr>
            </m:ctrlPr>
          </m:sSubPr>
          <m:e>
            <m:r>
              <w:rPr>
                <w:rFonts w:ascii="Cambria Math" w:eastAsia="맑은 고딕" w:hAnsi="Cambria Math"/>
              </w:rPr>
              <m:t>K</m:t>
            </m:r>
          </m:e>
          <m:sub>
            <m:r>
              <m:rPr>
                <m:sty m:val="p"/>
              </m:rPr>
              <w:rPr>
                <w:rFonts w:ascii="Cambria Math" w:eastAsia="맑은 고딕" w:hAnsi="Cambria Math"/>
              </w:rPr>
              <m:t>CRC</m:t>
            </m:r>
          </m:sub>
        </m:sSub>
        <m:r>
          <w:rPr>
            <w:rFonts w:ascii="Cambria Math" w:hAnsi="Cambria Math"/>
          </w:rPr>
          <m:t>=20</m:t>
        </m:r>
      </m:oMath>
    </w:p>
    <w:p w14:paraId="166DD9F4" w14:textId="77777777" w:rsidR="00D26DCB" w:rsidRDefault="00D26DCB" w:rsidP="00D26DCB">
      <w:pPr>
        <w:jc w:val="both"/>
        <w:rPr>
          <w:rFonts w:eastAsia="맑은 고딕"/>
          <w:b/>
          <w:i/>
          <w:lang w:eastAsia="ko-KR"/>
        </w:rPr>
      </w:pPr>
    </w:p>
    <w:p w14:paraId="7069DC5C" w14:textId="1B4AA2D4" w:rsidR="00A4392D" w:rsidRPr="00D26DCB" w:rsidRDefault="00D26DCB" w:rsidP="00A4392D">
      <w:pPr>
        <w:jc w:val="both"/>
        <w:rPr>
          <w:rFonts w:eastAsiaTheme="minorEastAsia"/>
          <w:lang w:eastAsia="ko-KR"/>
        </w:rPr>
      </w:pPr>
      <w:r>
        <w:rPr>
          <w:rFonts w:eastAsia="맑은 고딕"/>
          <w:b/>
          <w:i/>
        </w:rPr>
        <w:t>Observation</w:t>
      </w:r>
      <w:r w:rsidRPr="008A47DC">
        <w:rPr>
          <w:rFonts w:eastAsia="맑은 고딕"/>
          <w:b/>
          <w:i/>
        </w:rPr>
        <w:t xml:space="preserve"> </w:t>
      </w:r>
      <w:r>
        <w:rPr>
          <w:rFonts w:eastAsia="맑은 고딕"/>
          <w:b/>
          <w:i/>
        </w:rPr>
        <w:t xml:space="preserve">2: </w:t>
      </w:r>
      <w:r w:rsidR="00A4392D" w:rsidRPr="00A43309">
        <w:rPr>
          <w:rFonts w:eastAsia="맑은 고딕"/>
        </w:rPr>
        <w:t xml:space="preserve">The </w:t>
      </w:r>
      <w:r w:rsidR="00A4392D" w:rsidRPr="002F1E2F">
        <w:t>circular buffer rate-match</w:t>
      </w:r>
      <w:r w:rsidR="00A4392D">
        <w:t>ing</w:t>
      </w:r>
      <w:r w:rsidR="00A4392D" w:rsidRPr="002F1E2F">
        <w:t xml:space="preserve"> polar codes design [2]</w:t>
      </w:r>
      <w:r w:rsidR="00A4392D">
        <w:t xml:space="preserve"> based on a designed puncturing sequence </w:t>
      </w:r>
      <m:oMath>
        <m:sSub>
          <m:sSubPr>
            <m:ctrlPr>
              <w:rPr>
                <w:rFonts w:ascii="Cambria Math" w:eastAsia="맑은 고딕" w:hAnsi="Cambria Math"/>
                <w:i/>
                <w:lang w:eastAsia="ko-KR"/>
              </w:rPr>
            </m:ctrlPr>
          </m:sSubPr>
          <m:e>
            <m:r>
              <w:rPr>
                <w:rFonts w:ascii="Cambria Math" w:eastAsia="맑은 고딕" w:hAnsi="Cambria Math"/>
                <w:lang w:eastAsia="ko-KR"/>
              </w:rPr>
              <m:t>ρ</m:t>
            </m:r>
          </m:e>
          <m:sub>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r>
              <w:rPr>
                <w:rFonts w:ascii="Cambria Math" w:eastAsia="맑은 고딕" w:hAnsi="Cambria Math"/>
                <w:lang w:eastAsia="ko-KR"/>
              </w:rPr>
              <m:t xml:space="preserve"> </m:t>
            </m:r>
          </m:sub>
        </m:sSub>
      </m:oMath>
      <w:r w:rsidR="00A4392D">
        <w:rPr>
          <w:lang w:eastAsia="ko-KR"/>
        </w:rPr>
        <w:t>and information sequence</w:t>
      </w:r>
      <m:oMath>
        <m:r>
          <w:rPr>
            <w:rFonts w:ascii="Cambria Math" w:hAnsi="Cambria Math"/>
            <w:lang w:eastAsia="ko-KR"/>
          </w:rPr>
          <m:t xml:space="preserve"> </m:t>
        </m:r>
        <m:sSub>
          <m:sSubPr>
            <m:ctrlPr>
              <w:rPr>
                <w:rFonts w:ascii="Cambria Math" w:eastAsia="맑은 고딕" w:hAnsi="Cambria Math"/>
                <w:i/>
                <w:lang w:eastAsia="ko-KR"/>
              </w:rPr>
            </m:ctrlPr>
          </m:sSubPr>
          <m:e>
            <m:r>
              <w:rPr>
                <w:rFonts w:ascii="Cambria Math" w:eastAsia="맑은 고딕" w:hAnsi="Cambria Math"/>
                <w:lang w:eastAsia="ko-KR"/>
              </w:rPr>
              <m:t>φ</m:t>
            </m:r>
          </m:e>
          <m:sub>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sub>
        </m:sSub>
        <m:r>
          <w:rPr>
            <w:rFonts w:ascii="Cambria Math" w:eastAsia="맑은 고딕" w:hAnsi="Cambria Math"/>
            <w:lang w:eastAsia="ko-KR"/>
          </w:rPr>
          <m:t xml:space="preserve"> </m:t>
        </m:r>
      </m:oMath>
      <w:r w:rsidR="00A4392D">
        <w:t>shows robust decoding performances with fine granularity across various</w:t>
      </w:r>
      <m:oMath>
        <m:r>
          <w:rPr>
            <w:rFonts w:ascii="Cambria Math" w:hAnsi="Cambria Math"/>
          </w:rPr>
          <m:t xml:space="preserve"> R, K, </m:t>
        </m:r>
        <m:r>
          <m:rPr>
            <m:sty m:val="p"/>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0</m:t>
            </m:r>
          </m:sub>
        </m:sSub>
      </m:oMath>
      <w:r w:rsidR="00A4392D">
        <w:rPr>
          <w:rFonts w:eastAsia="맑은 고딕"/>
        </w:rPr>
        <w:t xml:space="preserve">. </w:t>
      </w:r>
    </w:p>
    <w:p w14:paraId="6C6BB890" w14:textId="77777777" w:rsidR="00087F17" w:rsidRDefault="00087F17" w:rsidP="00135D81">
      <w:pPr>
        <w:jc w:val="both"/>
        <w:rPr>
          <w:rFonts w:eastAsiaTheme="minorEastAsia"/>
          <w:lang w:eastAsia="ko-KR"/>
        </w:rPr>
      </w:pPr>
    </w:p>
    <w:p w14:paraId="05CF2FD4" w14:textId="366D967D" w:rsidR="00D26DCB" w:rsidRPr="00FF2696" w:rsidRDefault="00D26DCB" w:rsidP="00135D81">
      <w:pPr>
        <w:jc w:val="both"/>
        <w:rPr>
          <w:rFonts w:eastAsiaTheme="minorEastAsia"/>
          <w:lang w:eastAsia="ko-KR"/>
        </w:rPr>
      </w:pPr>
      <w:r>
        <w:rPr>
          <w:rFonts w:eastAsia="맑은 고딕"/>
          <w:b/>
          <w:i/>
        </w:rPr>
        <w:t>Proposal</w:t>
      </w:r>
      <w:r w:rsidRPr="008A47DC">
        <w:rPr>
          <w:rFonts w:eastAsia="맑은 고딕"/>
          <w:b/>
          <w:i/>
        </w:rPr>
        <w:t xml:space="preserve"> </w:t>
      </w:r>
      <w:r w:rsidR="00307771">
        <w:rPr>
          <w:rFonts w:eastAsia="맑은 고딕" w:hint="eastAsia"/>
          <w:b/>
          <w:i/>
          <w:lang w:eastAsia="ko-KR"/>
        </w:rPr>
        <w:t>1</w:t>
      </w:r>
      <w:r>
        <w:rPr>
          <w:rFonts w:eastAsia="맑은 고딕"/>
          <w:b/>
          <w:i/>
        </w:rPr>
        <w:t xml:space="preserve">: </w:t>
      </w:r>
      <w:r>
        <w:rPr>
          <w:rFonts w:eastAsia="맑은 고딕"/>
        </w:rPr>
        <w:t>Puncturing sequences of length</w:t>
      </w:r>
      <m:oMath>
        <m:r>
          <w:rPr>
            <w:rFonts w:ascii="Cambria Math" w:eastAsia="맑은 고딕" w:hAnsi="Cambria Math"/>
          </w:rPr>
          <m:t xml:space="preserve"> </m:t>
        </m:r>
        <m:sSub>
          <m:sSubPr>
            <m:ctrlPr>
              <w:rPr>
                <w:rFonts w:ascii="Cambria Math" w:eastAsia="맑은 고딕" w:hAnsi="Cambria Math"/>
                <w:i/>
                <w:lang w:eastAsia="ko-KR"/>
              </w:rPr>
            </m:ctrlPr>
          </m:sSubPr>
          <m:e>
            <m:r>
              <w:rPr>
                <w:rFonts w:ascii="Cambria Math" w:eastAsia="맑은 고딕" w:hAnsi="Cambria Math"/>
                <w:lang w:eastAsia="ko-KR"/>
              </w:rPr>
              <m:t>2N</m:t>
            </m:r>
          </m:e>
          <m:sub>
            <m:r>
              <w:rPr>
                <w:rFonts w:ascii="Cambria Math" w:eastAsia="맑은 고딕" w:hAnsi="Cambria Math"/>
                <w:lang w:eastAsia="ko-KR"/>
              </w:rPr>
              <m:t>0</m:t>
            </m:r>
          </m:sub>
        </m:sSub>
        <m:r>
          <w:rPr>
            <w:rFonts w:ascii="Cambria Math" w:eastAsia="맑은 고딕" w:hAnsi="Cambria Math"/>
            <w:lang w:eastAsia="ko-KR"/>
          </w:rPr>
          <m:t xml:space="preserve"> </m:t>
        </m:r>
      </m:oMath>
      <w:r>
        <w:rPr>
          <w:rFonts w:eastAsia="맑은 고딕"/>
          <w:lang w:eastAsia="ko-KR"/>
        </w:rPr>
        <w:t>and</w:t>
      </w:r>
      <m:oMath>
        <m:r>
          <w:rPr>
            <w:rFonts w:ascii="Cambria Math" w:eastAsia="맑은 고딕" w:hAnsi="Cambria Math"/>
            <w:lang w:eastAsia="ko-KR"/>
          </w:rPr>
          <m:t xml:space="preserve"> </m:t>
        </m:r>
        <m:sSub>
          <m:sSubPr>
            <m:ctrlPr>
              <w:rPr>
                <w:rFonts w:ascii="Cambria Math" w:eastAsia="맑은 고딕" w:hAnsi="Cambria Math"/>
                <w:i/>
                <w:lang w:eastAsia="ko-KR"/>
              </w:rPr>
            </m:ctrlPr>
          </m:sSubPr>
          <m:e>
            <m:r>
              <w:rPr>
                <w:rFonts w:ascii="Cambria Math" w:eastAsia="맑은 고딕" w:hAnsi="Cambria Math"/>
                <w:lang w:eastAsia="ko-KR"/>
              </w:rPr>
              <m:t>4N</m:t>
            </m:r>
          </m:e>
          <m:sub>
            <m:r>
              <w:rPr>
                <w:rFonts w:ascii="Cambria Math" w:eastAsia="맑은 고딕" w:hAnsi="Cambria Math"/>
                <w:lang w:eastAsia="ko-KR"/>
              </w:rPr>
              <m:t>0</m:t>
            </m:r>
          </m:sub>
        </m:sSub>
        <m:r>
          <w:rPr>
            <w:rFonts w:ascii="Cambria Math" w:eastAsia="맑은 고딕" w:hAnsi="Cambria Math"/>
            <w:lang w:eastAsia="ko-KR"/>
          </w:rPr>
          <m:t xml:space="preserve"> </m:t>
        </m:r>
      </m:oMath>
      <w:r>
        <w:rPr>
          <w:lang w:eastAsia="ko-KR"/>
        </w:rPr>
        <w:t>constructed based on</w:t>
      </w:r>
      <m:oMath>
        <m:r>
          <w:rPr>
            <w:rFonts w:ascii="Cambria Math" w:hAnsi="Cambria Math"/>
            <w:lang w:eastAsia="ko-KR"/>
          </w:rPr>
          <m:t xml:space="preserve"> </m:t>
        </m:r>
        <m:sSub>
          <m:sSubPr>
            <m:ctrlPr>
              <w:rPr>
                <w:rFonts w:ascii="Cambria Math" w:eastAsia="맑은 고딕" w:hAnsi="Cambria Math"/>
                <w:i/>
                <w:lang w:eastAsia="ko-KR"/>
              </w:rPr>
            </m:ctrlPr>
          </m:sSubPr>
          <m:e>
            <m:r>
              <w:rPr>
                <w:rFonts w:ascii="Cambria Math" w:eastAsia="맑은 고딕" w:hAnsi="Cambria Math"/>
                <w:lang w:eastAsia="ko-KR"/>
              </w:rPr>
              <m:t>ρ</m:t>
            </m:r>
          </m:e>
          <m:sub>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r>
              <w:rPr>
                <w:rFonts w:ascii="Cambria Math" w:eastAsia="맑은 고딕" w:hAnsi="Cambria Math"/>
                <w:lang w:eastAsia="ko-KR"/>
              </w:rPr>
              <m:t xml:space="preserve"> </m:t>
            </m:r>
          </m:sub>
        </m:sSub>
      </m:oMath>
      <w:r w:rsidR="00A4392D">
        <w:rPr>
          <w:rFonts w:eastAsia="맑은 고딕"/>
          <w:lang w:eastAsia="ko-KR"/>
        </w:rPr>
        <w:t>by block interleaving</w:t>
      </w:r>
      <w:r w:rsidR="00FF2696">
        <w:rPr>
          <w:rFonts w:eastAsia="맑은 고딕" w:hint="eastAsia"/>
          <w:lang w:eastAsia="ko-KR"/>
        </w:rPr>
        <w:t xml:space="preserve"> should be considered</w:t>
      </w:r>
    </w:p>
    <w:p w14:paraId="786A868B" w14:textId="77777777" w:rsidR="00FF20BA" w:rsidRPr="00F855FD" w:rsidRDefault="00FF20BA" w:rsidP="00062142">
      <w:pPr>
        <w:jc w:val="center"/>
      </w:pPr>
    </w:p>
    <w:p w14:paraId="29B87AFC" w14:textId="77777777" w:rsidR="00D429F4" w:rsidRPr="0020272C" w:rsidRDefault="008C06B2" w:rsidP="00F35B17">
      <w:pPr>
        <w:pStyle w:val="1"/>
        <w:spacing w:line="288" w:lineRule="auto"/>
      </w:pPr>
      <w:r>
        <w:t>4</w:t>
      </w:r>
      <w:r w:rsidR="00800A70" w:rsidRPr="0020272C">
        <w:t>.</w:t>
      </w:r>
      <w:r w:rsidR="00D429F4" w:rsidRPr="0020272C">
        <w:t xml:space="preserve"> Conclusions</w:t>
      </w:r>
    </w:p>
    <w:p w14:paraId="2552CC06" w14:textId="1043A14C" w:rsidR="00360D1A" w:rsidRDefault="002F1E2F" w:rsidP="002F1E2F">
      <w:pPr>
        <w:jc w:val="both"/>
      </w:pPr>
      <w:r>
        <w:t>A</w:t>
      </w:r>
      <w:r w:rsidRPr="002F1E2F">
        <w:t xml:space="preserve"> circular buffer rate-match</w:t>
      </w:r>
      <w:r w:rsidR="00DE2114">
        <w:t>ing</w:t>
      </w:r>
      <w:r w:rsidRPr="002F1E2F">
        <w:t xml:space="preserve"> polar codes design [2] </w:t>
      </w:r>
      <w:r>
        <w:t xml:space="preserve">for </w:t>
      </w:r>
      <w:r w:rsidRPr="00F8291B">
        <w:t>control channel</w:t>
      </w:r>
      <w:r>
        <w:t xml:space="preserve"> </w:t>
      </w:r>
      <w:r w:rsidR="007962F5">
        <w:t xml:space="preserve">is discussed </w:t>
      </w:r>
      <w:r>
        <w:t>in this contribution</w:t>
      </w:r>
      <w:r w:rsidR="00942C6D">
        <w:t xml:space="preserve"> document</w:t>
      </w:r>
      <w:r>
        <w:t>. Based on the simulation results</w:t>
      </w:r>
      <w:r w:rsidR="00360D1A">
        <w:t>, the designed polar codes have comparable BLER performances to the existing polar coding schemes</w:t>
      </w:r>
      <w:r w:rsidR="009A4983">
        <w:t xml:space="preserve"> </w:t>
      </w:r>
      <w:r w:rsidR="00FF2720">
        <w:t>in</w:t>
      </w:r>
      <w:r w:rsidR="00360D1A">
        <w:t xml:space="preserve"> [</w:t>
      </w:r>
      <w:r w:rsidR="009A4983">
        <w:t>3</w:t>
      </w:r>
      <w:r w:rsidR="00E022F1">
        <w:t xml:space="preserve">] </w:t>
      </w:r>
      <w:r w:rsidR="00360D1A">
        <w:t xml:space="preserve">and we have observations </w:t>
      </w:r>
      <w:r w:rsidR="00785B20">
        <w:t xml:space="preserve">and proposals </w:t>
      </w:r>
      <w:r w:rsidR="00360D1A">
        <w:t>as follows.</w:t>
      </w:r>
    </w:p>
    <w:p w14:paraId="53BBCC6E" w14:textId="067205AD" w:rsidR="00DF05FC" w:rsidRDefault="00DF05FC" w:rsidP="00DF05FC">
      <w:pPr>
        <w:jc w:val="both"/>
        <w:rPr>
          <w:lang w:eastAsia="ko-KR"/>
        </w:rPr>
      </w:pPr>
      <w:r>
        <w:rPr>
          <w:rFonts w:eastAsia="맑은 고딕"/>
          <w:b/>
          <w:i/>
        </w:rPr>
        <w:t>Observation</w:t>
      </w:r>
      <w:r w:rsidRPr="008A47DC">
        <w:rPr>
          <w:rFonts w:eastAsia="맑은 고딕"/>
          <w:b/>
          <w:i/>
        </w:rPr>
        <w:t xml:space="preserve"> 1</w:t>
      </w:r>
      <w:r>
        <w:rPr>
          <w:rFonts w:eastAsia="맑은 고딕"/>
          <w:b/>
          <w:i/>
        </w:rPr>
        <w:t>:</w:t>
      </w:r>
      <w:r w:rsidRPr="00A4392D">
        <w:t xml:space="preserve"> </w:t>
      </w:r>
      <w:r>
        <w:t xml:space="preserve">The designed </w:t>
      </w:r>
      <m:oMath>
        <m:sSub>
          <m:sSubPr>
            <m:ctrlPr>
              <w:rPr>
                <w:rFonts w:ascii="Cambria Math" w:eastAsia="맑은 고딕" w:hAnsi="Cambria Math"/>
                <w:i/>
                <w:lang w:eastAsia="ko-KR"/>
              </w:rPr>
            </m:ctrlPr>
          </m:sSubPr>
          <m:e>
            <m:r>
              <w:rPr>
                <w:rFonts w:ascii="Cambria Math" w:eastAsia="맑은 고딕" w:hAnsi="Cambria Math"/>
                <w:lang w:eastAsia="ko-KR"/>
              </w:rPr>
              <m:t>ρ</m:t>
            </m:r>
          </m:e>
          <m:sub>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r>
              <w:rPr>
                <w:rFonts w:ascii="Cambria Math" w:eastAsia="맑은 고딕" w:hAnsi="Cambria Math"/>
                <w:lang w:eastAsia="ko-KR"/>
              </w:rPr>
              <m:t xml:space="preserve"> </m:t>
            </m:r>
          </m:sub>
        </m:sSub>
      </m:oMath>
      <w:r>
        <w:rPr>
          <w:lang w:eastAsia="ko-KR"/>
        </w:rPr>
        <w:t>and</w:t>
      </w:r>
      <m:oMath>
        <m:r>
          <w:rPr>
            <w:rFonts w:ascii="Cambria Math" w:hAnsi="Cambria Math"/>
            <w:lang w:eastAsia="ko-KR"/>
          </w:rPr>
          <m:t xml:space="preserve"> </m:t>
        </m:r>
        <m:sSub>
          <m:sSubPr>
            <m:ctrlPr>
              <w:rPr>
                <w:rFonts w:ascii="Cambria Math" w:eastAsia="맑은 고딕" w:hAnsi="Cambria Math"/>
                <w:i/>
                <w:lang w:eastAsia="ko-KR"/>
              </w:rPr>
            </m:ctrlPr>
          </m:sSubPr>
          <m:e>
            <m:r>
              <w:rPr>
                <w:rFonts w:ascii="Cambria Math" w:eastAsia="맑은 고딕" w:hAnsi="Cambria Math"/>
                <w:lang w:eastAsia="ko-KR"/>
              </w:rPr>
              <m:t>φ</m:t>
            </m:r>
          </m:e>
          <m:sub>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sub>
        </m:sSub>
        <m:r>
          <w:rPr>
            <w:rFonts w:ascii="Cambria Math" w:eastAsia="맑은 고딕" w:hAnsi="Cambria Math"/>
            <w:lang w:eastAsia="ko-KR"/>
          </w:rPr>
          <m:t xml:space="preserve"> </m:t>
        </m:r>
      </m:oMath>
      <w:r>
        <w:rPr>
          <w:lang w:eastAsia="ko-KR"/>
        </w:rPr>
        <w:t>can be applied to the construction of polar code with puncturing.</w:t>
      </w:r>
    </w:p>
    <w:p w14:paraId="5F506A5A" w14:textId="19556DFE" w:rsidR="00DF05FC" w:rsidRPr="00D26DCB" w:rsidRDefault="00DF05FC" w:rsidP="00DF05FC">
      <w:pPr>
        <w:jc w:val="both"/>
        <w:rPr>
          <w:rFonts w:eastAsiaTheme="minorEastAsia"/>
          <w:lang w:eastAsia="ko-KR"/>
        </w:rPr>
      </w:pPr>
      <w:r>
        <w:rPr>
          <w:rFonts w:eastAsia="맑은 고딕"/>
          <w:b/>
          <w:i/>
        </w:rPr>
        <w:t>Observation</w:t>
      </w:r>
      <w:r w:rsidRPr="008A47DC">
        <w:rPr>
          <w:rFonts w:eastAsia="맑은 고딕"/>
          <w:b/>
          <w:i/>
        </w:rPr>
        <w:t xml:space="preserve"> </w:t>
      </w:r>
      <w:r>
        <w:rPr>
          <w:rFonts w:eastAsia="맑은 고딕"/>
          <w:b/>
          <w:i/>
        </w:rPr>
        <w:t xml:space="preserve">2: </w:t>
      </w:r>
      <w:r w:rsidRPr="00A43309">
        <w:rPr>
          <w:rFonts w:eastAsia="맑은 고딕"/>
        </w:rPr>
        <w:t xml:space="preserve">The </w:t>
      </w:r>
      <w:r w:rsidRPr="002F1E2F">
        <w:t>circular buffer rate-match</w:t>
      </w:r>
      <w:r>
        <w:t>ing</w:t>
      </w:r>
      <w:r w:rsidRPr="002F1E2F">
        <w:t xml:space="preserve"> polar codes design [2]</w:t>
      </w:r>
      <w:r>
        <w:t xml:space="preserve"> based on a designed puncturing sequence </w:t>
      </w:r>
      <m:oMath>
        <m:sSub>
          <m:sSubPr>
            <m:ctrlPr>
              <w:rPr>
                <w:rFonts w:ascii="Cambria Math" w:eastAsia="맑은 고딕" w:hAnsi="Cambria Math"/>
                <w:i/>
                <w:lang w:eastAsia="ko-KR"/>
              </w:rPr>
            </m:ctrlPr>
          </m:sSubPr>
          <m:e>
            <m:r>
              <w:rPr>
                <w:rFonts w:ascii="Cambria Math" w:eastAsia="맑은 고딕" w:hAnsi="Cambria Math"/>
                <w:lang w:eastAsia="ko-KR"/>
              </w:rPr>
              <m:t>ρ</m:t>
            </m:r>
          </m:e>
          <m:sub>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r>
              <w:rPr>
                <w:rFonts w:ascii="Cambria Math" w:eastAsia="맑은 고딕" w:hAnsi="Cambria Math"/>
                <w:lang w:eastAsia="ko-KR"/>
              </w:rPr>
              <m:t xml:space="preserve"> </m:t>
            </m:r>
          </m:sub>
        </m:sSub>
      </m:oMath>
      <w:r>
        <w:rPr>
          <w:lang w:eastAsia="ko-KR"/>
        </w:rPr>
        <w:t>and information sequence</w:t>
      </w:r>
      <m:oMath>
        <m:r>
          <w:rPr>
            <w:rFonts w:ascii="Cambria Math" w:hAnsi="Cambria Math"/>
            <w:lang w:eastAsia="ko-KR"/>
          </w:rPr>
          <m:t xml:space="preserve"> </m:t>
        </m:r>
        <m:sSub>
          <m:sSubPr>
            <m:ctrlPr>
              <w:rPr>
                <w:rFonts w:ascii="Cambria Math" w:eastAsia="맑은 고딕" w:hAnsi="Cambria Math"/>
                <w:i/>
                <w:lang w:eastAsia="ko-KR"/>
              </w:rPr>
            </m:ctrlPr>
          </m:sSubPr>
          <m:e>
            <m:r>
              <w:rPr>
                <w:rFonts w:ascii="Cambria Math" w:eastAsia="맑은 고딕" w:hAnsi="Cambria Math"/>
                <w:lang w:eastAsia="ko-KR"/>
              </w:rPr>
              <m:t>φ</m:t>
            </m:r>
          </m:e>
          <m:sub>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sub>
        </m:sSub>
        <m:r>
          <w:rPr>
            <w:rFonts w:ascii="Cambria Math" w:eastAsia="맑은 고딕" w:hAnsi="Cambria Math"/>
            <w:lang w:eastAsia="ko-KR"/>
          </w:rPr>
          <m:t xml:space="preserve"> </m:t>
        </m:r>
      </m:oMath>
      <w:r>
        <w:t>shows robust decoding performances with fine granularity across various</w:t>
      </w:r>
      <m:oMath>
        <m:r>
          <w:rPr>
            <w:rFonts w:ascii="Cambria Math" w:hAnsi="Cambria Math"/>
          </w:rPr>
          <m:t xml:space="preserve"> R, K, </m:t>
        </m:r>
        <m:r>
          <m:rPr>
            <m:sty m:val="p"/>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0</m:t>
            </m:r>
          </m:sub>
        </m:sSub>
      </m:oMath>
      <w:r>
        <w:rPr>
          <w:rFonts w:eastAsia="맑은 고딕"/>
        </w:rPr>
        <w:t xml:space="preserve">. </w:t>
      </w:r>
    </w:p>
    <w:p w14:paraId="4652B0F6" w14:textId="2737E991" w:rsidR="00DF05FC" w:rsidRDefault="00DF05FC" w:rsidP="00DF05FC">
      <w:pPr>
        <w:jc w:val="both"/>
        <w:rPr>
          <w:rFonts w:eastAsia="맑은 고딕"/>
        </w:rPr>
      </w:pPr>
      <w:r>
        <w:rPr>
          <w:rFonts w:eastAsia="맑은 고딕"/>
          <w:b/>
          <w:i/>
        </w:rPr>
        <w:t>Proposal</w:t>
      </w:r>
      <w:r w:rsidRPr="008A47DC">
        <w:rPr>
          <w:rFonts w:eastAsia="맑은 고딕"/>
          <w:b/>
          <w:i/>
        </w:rPr>
        <w:t xml:space="preserve"> </w:t>
      </w:r>
      <w:r>
        <w:rPr>
          <w:rFonts w:eastAsia="맑은 고딕" w:hint="eastAsia"/>
          <w:b/>
          <w:i/>
          <w:lang w:eastAsia="ko-KR"/>
        </w:rPr>
        <w:t>1</w:t>
      </w:r>
      <w:r>
        <w:rPr>
          <w:rFonts w:eastAsia="맑은 고딕"/>
          <w:b/>
          <w:i/>
        </w:rPr>
        <w:t xml:space="preserve">: </w:t>
      </w:r>
      <w:r>
        <w:rPr>
          <w:rFonts w:eastAsia="맑은 고딕"/>
        </w:rPr>
        <w:t xml:space="preserve">Puncturing of codes of </w:t>
      </w:r>
      <w:proofErr w:type="gramStart"/>
      <w:r>
        <w:rPr>
          <w:rFonts w:eastAsia="맑은 고딕"/>
        </w:rPr>
        <w:t xml:space="preserve">lengths </w:t>
      </w:r>
      <w:proofErr w:type="gramEnd"/>
      <m:oMath>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oMath>
      <w:r>
        <w:rPr>
          <w:rFonts w:eastAsia="맑은 고딕"/>
        </w:rPr>
        <w:t xml:space="preserve">, </w:t>
      </w:r>
      <m:oMath>
        <m:sSub>
          <m:sSubPr>
            <m:ctrlPr>
              <w:rPr>
                <w:rFonts w:ascii="Cambria Math" w:eastAsia="맑은 고딕" w:hAnsi="Cambria Math"/>
                <w:i/>
                <w:lang w:eastAsia="ko-KR"/>
              </w:rPr>
            </m:ctrlPr>
          </m:sSubPr>
          <m:e>
            <m:r>
              <w:rPr>
                <w:rFonts w:ascii="Cambria Math" w:eastAsia="맑은 고딕" w:hAnsi="Cambria Math"/>
                <w:lang w:eastAsia="ko-KR"/>
              </w:rPr>
              <m:t>2N</m:t>
            </m:r>
          </m:e>
          <m:sub>
            <m:r>
              <w:rPr>
                <w:rFonts w:ascii="Cambria Math" w:eastAsia="맑은 고딕" w:hAnsi="Cambria Math"/>
                <w:lang w:eastAsia="ko-KR"/>
              </w:rPr>
              <m:t>0</m:t>
            </m:r>
          </m:sub>
        </m:sSub>
        <m:r>
          <w:rPr>
            <w:rFonts w:ascii="Cambria Math" w:eastAsia="맑은 고딕" w:hAnsi="Cambria Math"/>
            <w:lang w:eastAsia="ko-KR"/>
          </w:rPr>
          <m:t xml:space="preserve"> ,</m:t>
        </m:r>
      </m:oMath>
      <w:r>
        <w:rPr>
          <w:rFonts w:eastAsia="맑은 고딕"/>
          <w:lang w:eastAsia="ko-KR"/>
        </w:rPr>
        <w:t>and</w:t>
      </w:r>
      <m:oMath>
        <m:r>
          <w:rPr>
            <w:rFonts w:ascii="Cambria Math" w:eastAsia="맑은 고딕" w:hAnsi="Cambria Math"/>
            <w:lang w:eastAsia="ko-KR"/>
          </w:rPr>
          <m:t xml:space="preserve"> </m:t>
        </m:r>
        <m:sSub>
          <m:sSubPr>
            <m:ctrlPr>
              <w:rPr>
                <w:rFonts w:ascii="Cambria Math" w:eastAsia="맑은 고딕" w:hAnsi="Cambria Math"/>
                <w:i/>
                <w:lang w:eastAsia="ko-KR"/>
              </w:rPr>
            </m:ctrlPr>
          </m:sSubPr>
          <m:e>
            <m:r>
              <w:rPr>
                <w:rFonts w:ascii="Cambria Math" w:eastAsia="맑은 고딕" w:hAnsi="Cambria Math"/>
                <w:lang w:eastAsia="ko-KR"/>
              </w:rPr>
              <m:t>4N</m:t>
            </m:r>
          </m:e>
          <m:sub>
            <m:r>
              <w:rPr>
                <w:rFonts w:ascii="Cambria Math" w:eastAsia="맑은 고딕" w:hAnsi="Cambria Math"/>
                <w:lang w:eastAsia="ko-KR"/>
              </w:rPr>
              <m:t>0</m:t>
            </m:r>
          </m:sub>
        </m:sSub>
        <m:r>
          <w:rPr>
            <w:rFonts w:ascii="Cambria Math" w:eastAsia="맑은 고딕" w:hAnsi="Cambria Math"/>
            <w:lang w:eastAsia="ko-KR"/>
          </w:rPr>
          <m:t xml:space="preserve"> </m:t>
        </m:r>
      </m:oMath>
      <w:r>
        <w:rPr>
          <w:rFonts w:eastAsia="맑은 고딕"/>
          <w:lang w:eastAsia="ko-KR"/>
        </w:rPr>
        <w:t>can be</w:t>
      </w:r>
      <w:r>
        <w:rPr>
          <w:lang w:eastAsia="ko-KR"/>
        </w:rPr>
        <w:t xml:space="preserve"> obtained based on puncturing sequence</w:t>
      </w:r>
      <m:oMath>
        <m:r>
          <w:rPr>
            <w:rFonts w:ascii="Cambria Math" w:hAnsi="Cambria Math"/>
            <w:lang w:eastAsia="ko-KR"/>
          </w:rPr>
          <m:t xml:space="preserve"> </m:t>
        </m:r>
        <m:sSub>
          <m:sSubPr>
            <m:ctrlPr>
              <w:rPr>
                <w:rFonts w:ascii="Cambria Math" w:eastAsia="맑은 고딕" w:hAnsi="Cambria Math"/>
                <w:i/>
                <w:lang w:eastAsia="ko-KR"/>
              </w:rPr>
            </m:ctrlPr>
          </m:sSubPr>
          <m:e>
            <m:r>
              <w:rPr>
                <w:rFonts w:ascii="Cambria Math" w:eastAsia="맑은 고딕" w:hAnsi="Cambria Math"/>
                <w:lang w:eastAsia="ko-KR"/>
              </w:rPr>
              <m:t>ρ</m:t>
            </m:r>
          </m:e>
          <m:sub>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r>
              <w:rPr>
                <w:rFonts w:ascii="Cambria Math" w:eastAsia="맑은 고딕" w:hAnsi="Cambria Math"/>
                <w:lang w:eastAsia="ko-KR"/>
              </w:rPr>
              <m:t xml:space="preserve"> </m:t>
            </m:r>
          </m:sub>
        </m:sSub>
      </m:oMath>
      <w:r>
        <w:rPr>
          <w:rFonts w:eastAsia="맑은 고딕"/>
          <w:lang w:eastAsia="ko-KR"/>
        </w:rPr>
        <w:t>by block interleaving.</w:t>
      </w:r>
    </w:p>
    <w:p w14:paraId="24B05D3B" w14:textId="18E5CFA9" w:rsidR="003469CB" w:rsidRPr="0080262F" w:rsidRDefault="003469CB" w:rsidP="00785B20">
      <w:pPr>
        <w:jc w:val="both"/>
        <w:rPr>
          <w:rFonts w:eastAsia="맑은 고딕"/>
          <w:lang w:eastAsia="ko-KR"/>
        </w:rPr>
      </w:pPr>
    </w:p>
    <w:p w14:paraId="1CF555B6" w14:textId="77777777" w:rsidR="001E785F" w:rsidRPr="00BE508A" w:rsidRDefault="00B014CF" w:rsidP="00F35B17">
      <w:pPr>
        <w:pStyle w:val="1"/>
        <w:spacing w:line="288" w:lineRule="auto"/>
        <w:rPr>
          <w:rFonts w:eastAsia="SimSun"/>
        </w:rPr>
      </w:pPr>
      <w:r>
        <w:rPr>
          <w:rFonts w:eastAsia="SimSun"/>
        </w:rPr>
        <w:t>Referen</w:t>
      </w:r>
      <w:r w:rsidR="0021456D" w:rsidRPr="00BE508A">
        <w:rPr>
          <w:rFonts w:eastAsia="SimSun"/>
        </w:rPr>
        <w:t>ces</w:t>
      </w:r>
    </w:p>
    <w:p w14:paraId="0AE5E037" w14:textId="77777777" w:rsidR="00F72E86" w:rsidRPr="00F72E86" w:rsidRDefault="00F72E86" w:rsidP="00F72E86">
      <w:pPr>
        <w:pStyle w:val="af2"/>
        <w:numPr>
          <w:ilvl w:val="0"/>
          <w:numId w:val="1"/>
        </w:numPr>
        <w:ind w:leftChars="0"/>
        <w:rPr>
          <w:rFonts w:eastAsiaTheme="minorEastAsia"/>
          <w:lang w:eastAsia="ko-KR"/>
        </w:rPr>
      </w:pPr>
      <w:r w:rsidRPr="00F72E86">
        <w:rPr>
          <w:rFonts w:eastAsiaTheme="minorEastAsia"/>
          <w:lang w:eastAsia="ko-KR"/>
        </w:rPr>
        <w:t>Chairman’s notes, 3GPP TSG RAN</w:t>
      </w:r>
      <w:r w:rsidR="00377D27">
        <w:rPr>
          <w:rFonts w:eastAsiaTheme="minorEastAsia" w:hint="eastAsia"/>
          <w:lang w:eastAsia="ko-KR"/>
        </w:rPr>
        <w:t>1</w:t>
      </w:r>
      <w:r w:rsidRPr="00F72E86">
        <w:rPr>
          <w:rFonts w:eastAsiaTheme="minorEastAsia"/>
          <w:lang w:eastAsia="ko-KR"/>
        </w:rPr>
        <w:t xml:space="preserve"> </w:t>
      </w:r>
      <w:r w:rsidR="00377D27" w:rsidRPr="00377D27">
        <w:rPr>
          <w:rFonts w:eastAsiaTheme="minorEastAsia" w:hint="eastAsia"/>
          <w:lang w:eastAsia="ko-KR"/>
        </w:rPr>
        <w:t>NR Ad-Hoc</w:t>
      </w:r>
      <w:r w:rsidRPr="00F72E86">
        <w:rPr>
          <w:rFonts w:eastAsiaTheme="minorEastAsia"/>
          <w:lang w:eastAsia="ko-KR"/>
        </w:rPr>
        <w:t xml:space="preserve"> #87 meeting.</w:t>
      </w:r>
    </w:p>
    <w:p w14:paraId="2FD76131" w14:textId="77777777" w:rsidR="00601451" w:rsidRPr="00601451" w:rsidRDefault="00601451" w:rsidP="00A40D2F">
      <w:pPr>
        <w:widowControl w:val="0"/>
        <w:numPr>
          <w:ilvl w:val="0"/>
          <w:numId w:val="1"/>
        </w:numPr>
        <w:overflowPunct/>
        <w:autoSpaceDE/>
        <w:autoSpaceDN/>
        <w:adjustRightInd/>
        <w:spacing w:after="120" w:line="288" w:lineRule="auto"/>
        <w:jc w:val="both"/>
        <w:textAlignment w:val="auto"/>
      </w:pPr>
      <w:r w:rsidRPr="00601451">
        <w:rPr>
          <w:rFonts w:eastAsiaTheme="minorEastAsia"/>
          <w:lang w:eastAsia="ko-KR"/>
        </w:rPr>
        <w:t xml:space="preserve">M. El-Khamy, H.-P. Lin, J. Lee, H. Mahdavifar, and I. Kang, “HARQ rate-compatible polar codes for wireless </w:t>
      </w:r>
      <w:r w:rsidRPr="00601451">
        <w:rPr>
          <w:rFonts w:eastAsiaTheme="minorEastAsia"/>
          <w:lang w:eastAsia="ko-KR"/>
        </w:rPr>
        <w:lastRenderedPageBreak/>
        <w:t>channels,”</w:t>
      </w:r>
      <w:r>
        <w:rPr>
          <w:rFonts w:eastAsiaTheme="minorEastAsia"/>
          <w:lang w:eastAsia="ko-KR"/>
        </w:rPr>
        <w:t xml:space="preserve"> </w:t>
      </w:r>
      <w:r w:rsidRPr="00601451">
        <w:rPr>
          <w:rFonts w:eastAsiaTheme="minorEastAsia"/>
          <w:lang w:eastAsia="ko-KR"/>
        </w:rPr>
        <w:t>in Proc. IEEE Global Communications Conference (GLOBECOM), Dec 2015.</w:t>
      </w:r>
    </w:p>
    <w:p w14:paraId="74B86C04" w14:textId="77777777" w:rsidR="00C962BC" w:rsidRPr="00487C1B" w:rsidRDefault="00377D27" w:rsidP="00A40D2F">
      <w:pPr>
        <w:widowControl w:val="0"/>
        <w:numPr>
          <w:ilvl w:val="0"/>
          <w:numId w:val="1"/>
        </w:numPr>
        <w:overflowPunct/>
        <w:autoSpaceDE/>
        <w:autoSpaceDN/>
        <w:adjustRightInd/>
        <w:spacing w:after="120" w:line="288" w:lineRule="auto"/>
        <w:jc w:val="both"/>
        <w:textAlignment w:val="auto"/>
      </w:pPr>
      <w:r>
        <w:rPr>
          <w:rFonts w:hint="eastAsia"/>
        </w:rPr>
        <w:t>R1-1703003</w:t>
      </w:r>
      <w:r>
        <w:rPr>
          <w:rFonts w:eastAsiaTheme="minorEastAsia" w:hint="eastAsia"/>
          <w:lang w:eastAsia="ko-KR"/>
        </w:rPr>
        <w:t xml:space="preserve">, Samsung, </w:t>
      </w:r>
      <w:r>
        <w:rPr>
          <w:rFonts w:eastAsiaTheme="minorEastAsia"/>
          <w:lang w:eastAsia="ko-KR"/>
        </w:rPr>
        <w:t>“</w:t>
      </w:r>
      <w:r>
        <w:rPr>
          <w:rFonts w:hint="eastAsia"/>
        </w:rPr>
        <w:t>Comparison of polar code for control channels</w:t>
      </w:r>
      <w:r>
        <w:rPr>
          <w:rFonts w:eastAsiaTheme="minorEastAsia" w:hint="eastAsia"/>
          <w:lang w:eastAsia="ko-KR"/>
        </w:rPr>
        <w:t xml:space="preserve">, </w:t>
      </w:r>
      <w:r>
        <w:rPr>
          <w:rFonts w:eastAsiaTheme="minorEastAsia"/>
          <w:lang w:eastAsia="ko-KR"/>
        </w:rPr>
        <w:t>”</w:t>
      </w:r>
      <w:r w:rsidRPr="00887EF2">
        <w:rPr>
          <w:rFonts w:eastAsiaTheme="minorEastAsia"/>
          <w:lang w:eastAsia="ko-KR"/>
        </w:rPr>
        <w:t xml:space="preserve"> </w:t>
      </w:r>
      <w:r w:rsidRPr="00F72E86">
        <w:rPr>
          <w:rFonts w:eastAsiaTheme="minorEastAsia"/>
          <w:lang w:eastAsia="ko-KR"/>
        </w:rPr>
        <w:t>3GPP TSG RAN WG1 #8</w:t>
      </w:r>
      <w:r>
        <w:rPr>
          <w:rFonts w:eastAsiaTheme="minorEastAsia" w:hint="eastAsia"/>
          <w:lang w:eastAsia="ko-KR"/>
        </w:rPr>
        <w:t>8</w:t>
      </w:r>
      <w:r w:rsidRPr="00F72E86">
        <w:rPr>
          <w:rFonts w:eastAsiaTheme="minorEastAsia"/>
          <w:lang w:eastAsia="ko-KR"/>
        </w:rPr>
        <w:t xml:space="preserve">, </w:t>
      </w:r>
      <w:r>
        <w:rPr>
          <w:rFonts w:eastAsiaTheme="minorEastAsia" w:hint="eastAsia"/>
          <w:lang w:eastAsia="ko-KR"/>
        </w:rPr>
        <w:t>Athens</w:t>
      </w:r>
      <w:r w:rsidRPr="00F72E86">
        <w:rPr>
          <w:rFonts w:eastAsiaTheme="minorEastAsia"/>
          <w:lang w:eastAsia="ko-KR"/>
        </w:rPr>
        <w:t xml:space="preserve">, </w:t>
      </w:r>
      <w:r>
        <w:rPr>
          <w:rFonts w:eastAsiaTheme="minorEastAsia" w:hint="eastAsia"/>
          <w:lang w:eastAsia="ko-KR"/>
        </w:rPr>
        <w:t>Greece</w:t>
      </w:r>
      <w:r w:rsidRPr="00F72E86">
        <w:rPr>
          <w:rFonts w:eastAsiaTheme="minorEastAsia"/>
          <w:lang w:eastAsia="ko-KR"/>
        </w:rPr>
        <w:t xml:space="preserve">, </w:t>
      </w:r>
      <w:r>
        <w:rPr>
          <w:rFonts w:eastAsiaTheme="minorEastAsia" w:hint="eastAsia"/>
          <w:lang w:eastAsia="ko-KR"/>
        </w:rPr>
        <w:t>Feb</w:t>
      </w:r>
      <w:r w:rsidRPr="00F72E86">
        <w:rPr>
          <w:rFonts w:eastAsiaTheme="minorEastAsia"/>
          <w:lang w:eastAsia="ko-KR"/>
        </w:rPr>
        <w:t>. 201</w:t>
      </w:r>
      <w:r>
        <w:rPr>
          <w:rFonts w:eastAsiaTheme="minorEastAsia" w:hint="eastAsia"/>
          <w:lang w:eastAsia="ko-KR"/>
        </w:rPr>
        <w:t>7</w:t>
      </w:r>
    </w:p>
    <w:p w14:paraId="510E058A" w14:textId="77777777" w:rsidR="00381CC3" w:rsidRPr="009A4983" w:rsidRDefault="009A4983" w:rsidP="00A40D2F">
      <w:pPr>
        <w:widowControl w:val="0"/>
        <w:numPr>
          <w:ilvl w:val="0"/>
          <w:numId w:val="1"/>
        </w:numPr>
        <w:overflowPunct/>
        <w:autoSpaceDE/>
        <w:autoSpaceDN/>
        <w:adjustRightInd/>
        <w:spacing w:after="120" w:line="288" w:lineRule="auto"/>
        <w:jc w:val="both"/>
        <w:textAlignment w:val="auto"/>
        <w:rPr>
          <w:rFonts w:eastAsiaTheme="minorEastAsia"/>
          <w:lang w:eastAsia="ko-KR"/>
        </w:rPr>
      </w:pPr>
      <w:r w:rsidRPr="009A4983">
        <w:rPr>
          <w:rFonts w:eastAsiaTheme="minorEastAsia"/>
          <w:lang w:eastAsia="ko-KR"/>
        </w:rPr>
        <w:t xml:space="preserve">P. </w:t>
      </w:r>
      <w:proofErr w:type="spellStart"/>
      <w:r w:rsidRPr="009A4983">
        <w:rPr>
          <w:rFonts w:eastAsiaTheme="minorEastAsia"/>
          <w:lang w:eastAsia="ko-KR"/>
        </w:rPr>
        <w:t>Trifonov</w:t>
      </w:r>
      <w:proofErr w:type="spellEnd"/>
      <w:r w:rsidRPr="009A4983">
        <w:rPr>
          <w:rFonts w:eastAsiaTheme="minorEastAsia"/>
          <w:lang w:eastAsia="ko-KR"/>
        </w:rPr>
        <w:t>, “Efficient design and decoding of polar codes,” IEEE Transactions on Communications,, vol. 60, no. 11, pp.</w:t>
      </w:r>
      <w:r>
        <w:rPr>
          <w:rFonts w:eastAsiaTheme="minorEastAsia"/>
          <w:lang w:eastAsia="ko-KR"/>
        </w:rPr>
        <w:t xml:space="preserve"> </w:t>
      </w:r>
      <w:r w:rsidRPr="009A4983">
        <w:rPr>
          <w:rFonts w:eastAsiaTheme="minorEastAsia"/>
          <w:lang w:eastAsia="ko-KR"/>
        </w:rPr>
        <w:t>3221–3227, 2012.</w:t>
      </w:r>
    </w:p>
    <w:p w14:paraId="21F76D94" w14:textId="77777777" w:rsidR="00F72E86" w:rsidRDefault="00F72E86" w:rsidP="00F72E86">
      <w:pPr>
        <w:widowControl w:val="0"/>
        <w:numPr>
          <w:ilvl w:val="0"/>
          <w:numId w:val="1"/>
        </w:numPr>
        <w:overflowPunct/>
        <w:autoSpaceDE/>
        <w:autoSpaceDN/>
        <w:adjustRightInd/>
        <w:spacing w:after="120" w:line="288" w:lineRule="auto"/>
        <w:jc w:val="both"/>
        <w:textAlignment w:val="auto"/>
        <w:rPr>
          <w:rFonts w:eastAsiaTheme="minorEastAsia"/>
          <w:lang w:eastAsia="ko-KR"/>
        </w:rPr>
      </w:pPr>
      <w:r w:rsidRPr="00F72E86">
        <w:rPr>
          <w:rFonts w:eastAsiaTheme="minorEastAsia"/>
          <w:lang w:eastAsia="ko-KR"/>
        </w:rPr>
        <w:t xml:space="preserve">I. Tal and A. Vardy, “List decoding of polar codes,” in Proc. IEEE Int. </w:t>
      </w:r>
      <w:proofErr w:type="spellStart"/>
      <w:r w:rsidRPr="00F72E86">
        <w:rPr>
          <w:rFonts w:eastAsiaTheme="minorEastAsia"/>
          <w:lang w:eastAsia="ko-KR"/>
        </w:rPr>
        <w:t>Symp</w:t>
      </w:r>
      <w:proofErr w:type="spellEnd"/>
      <w:r w:rsidRPr="00F72E86">
        <w:rPr>
          <w:rFonts w:eastAsiaTheme="minorEastAsia"/>
          <w:lang w:eastAsia="ko-KR"/>
        </w:rPr>
        <w:t>. Inf. Theory (ISIT), July 2011, pp. 1–5.</w:t>
      </w:r>
    </w:p>
    <w:p w14:paraId="49B9A839" w14:textId="77777777" w:rsidR="001B6F2C" w:rsidRPr="00B21CE8" w:rsidRDefault="001B6F2C" w:rsidP="007B772D">
      <w:pPr>
        <w:widowControl w:val="0"/>
        <w:numPr>
          <w:ilvl w:val="0"/>
          <w:numId w:val="1"/>
        </w:numPr>
        <w:overflowPunct/>
        <w:autoSpaceDE/>
        <w:autoSpaceDN/>
        <w:adjustRightInd/>
        <w:spacing w:after="120" w:line="288" w:lineRule="auto"/>
        <w:jc w:val="both"/>
        <w:textAlignment w:val="auto"/>
        <w:rPr>
          <w:rFonts w:eastAsiaTheme="minorEastAsia"/>
          <w:lang w:eastAsia="ko-KR"/>
        </w:rPr>
      </w:pPr>
      <w:r w:rsidRPr="001B6F2C">
        <w:rPr>
          <w:rFonts w:eastAsiaTheme="minorEastAsia"/>
          <w:lang w:val="en-US" w:eastAsia="ko-KR"/>
        </w:rPr>
        <w:t xml:space="preserve">E. </w:t>
      </w:r>
      <w:proofErr w:type="spellStart"/>
      <w:r w:rsidRPr="001B6F2C">
        <w:rPr>
          <w:rFonts w:eastAsiaTheme="minorEastAsia"/>
          <w:lang w:val="en-US" w:eastAsia="ko-KR"/>
        </w:rPr>
        <w:t>Arıkan</w:t>
      </w:r>
      <w:proofErr w:type="spellEnd"/>
      <w:r w:rsidRPr="001B6F2C">
        <w:rPr>
          <w:rFonts w:eastAsiaTheme="minorEastAsia"/>
          <w:lang w:val="en-US" w:eastAsia="ko-KR"/>
        </w:rPr>
        <w:t>, “Channel polarization: A method for constructing capacity-achieving codes for symmetric binary-input</w:t>
      </w:r>
      <w:r>
        <w:rPr>
          <w:rFonts w:eastAsiaTheme="minorEastAsia"/>
          <w:lang w:val="en-US" w:eastAsia="ko-KR"/>
        </w:rPr>
        <w:t xml:space="preserve"> </w:t>
      </w:r>
      <w:r w:rsidRPr="001B6F2C">
        <w:rPr>
          <w:rFonts w:eastAsiaTheme="minorEastAsia"/>
          <w:lang w:val="en-US" w:eastAsia="ko-KR"/>
        </w:rPr>
        <w:t xml:space="preserve">memoryless channels,” </w:t>
      </w:r>
      <w:r w:rsidRPr="001B6F2C">
        <w:rPr>
          <w:rFonts w:eastAsiaTheme="minorEastAsia"/>
          <w:i/>
          <w:iCs/>
          <w:lang w:val="en-US" w:eastAsia="ko-KR"/>
        </w:rPr>
        <w:t>IEEE Trans. on Inf. Theory</w:t>
      </w:r>
      <w:r w:rsidRPr="001B6F2C">
        <w:rPr>
          <w:rFonts w:eastAsiaTheme="minorEastAsia"/>
          <w:lang w:val="en-US" w:eastAsia="ko-KR"/>
        </w:rPr>
        <w:t>, vol. 55, no. 7, pp. 3051–3073, 2009.</w:t>
      </w:r>
    </w:p>
    <w:p w14:paraId="0C915FF3" w14:textId="457D6CDA" w:rsidR="00E32803" w:rsidRPr="003D33DE" w:rsidRDefault="00E32803" w:rsidP="00E32803">
      <w:pPr>
        <w:widowControl w:val="0"/>
        <w:numPr>
          <w:ilvl w:val="0"/>
          <w:numId w:val="1"/>
        </w:numPr>
        <w:overflowPunct/>
        <w:autoSpaceDE/>
        <w:autoSpaceDN/>
        <w:adjustRightInd/>
        <w:spacing w:after="120" w:line="288" w:lineRule="auto"/>
        <w:jc w:val="both"/>
        <w:textAlignment w:val="auto"/>
        <w:rPr>
          <w:rFonts w:eastAsiaTheme="minorEastAsia"/>
          <w:lang w:eastAsia="ko-KR"/>
        </w:rPr>
      </w:pPr>
      <w:r w:rsidRPr="00E32803">
        <w:rPr>
          <w:rFonts w:eastAsiaTheme="minorEastAsia"/>
          <w:lang w:eastAsia="ko-KR"/>
        </w:rPr>
        <w:t>R1-1705423</w:t>
      </w:r>
      <w:r>
        <w:rPr>
          <w:rFonts w:eastAsiaTheme="minorEastAsia"/>
          <w:lang w:eastAsia="ko-KR"/>
        </w:rPr>
        <w:t>, Samsung, “</w:t>
      </w:r>
      <w:r w:rsidRPr="00E32803">
        <w:rPr>
          <w:rFonts w:eastAsiaTheme="minorEastAsia"/>
          <w:lang w:eastAsia="ko-KR"/>
        </w:rPr>
        <w:t>Repetition for Polar Codes</w:t>
      </w:r>
      <w:r>
        <w:rPr>
          <w:rFonts w:eastAsiaTheme="minorEastAsia"/>
          <w:lang w:eastAsia="ko-KR"/>
        </w:rPr>
        <w:t xml:space="preserve">,” </w:t>
      </w:r>
      <w:r w:rsidRPr="00F72E86">
        <w:rPr>
          <w:rFonts w:eastAsiaTheme="minorEastAsia"/>
          <w:lang w:eastAsia="ko-KR"/>
        </w:rPr>
        <w:t>3GPP TSG RAN WG1 #8</w:t>
      </w:r>
      <w:r>
        <w:rPr>
          <w:rFonts w:eastAsiaTheme="minorEastAsia" w:hint="eastAsia"/>
          <w:lang w:eastAsia="ko-KR"/>
        </w:rPr>
        <w:t>8</w:t>
      </w:r>
      <w:r w:rsidRPr="00F72E86">
        <w:rPr>
          <w:rFonts w:eastAsiaTheme="minorEastAsia"/>
          <w:lang w:eastAsia="ko-KR"/>
        </w:rPr>
        <w:t xml:space="preserve">, </w:t>
      </w:r>
      <w:r>
        <w:rPr>
          <w:rFonts w:eastAsiaTheme="minorEastAsia"/>
          <w:lang w:eastAsia="ko-KR"/>
        </w:rPr>
        <w:t>Spokane</w:t>
      </w:r>
      <w:r w:rsidRPr="00F72E86">
        <w:rPr>
          <w:rFonts w:eastAsiaTheme="minorEastAsia"/>
          <w:lang w:eastAsia="ko-KR"/>
        </w:rPr>
        <w:t xml:space="preserve">, </w:t>
      </w:r>
      <w:r>
        <w:rPr>
          <w:rFonts w:eastAsiaTheme="minorEastAsia"/>
          <w:lang w:eastAsia="ko-KR"/>
        </w:rPr>
        <w:t>WA</w:t>
      </w:r>
      <w:r w:rsidRPr="00F72E86">
        <w:rPr>
          <w:rFonts w:eastAsiaTheme="minorEastAsia"/>
          <w:lang w:eastAsia="ko-KR"/>
        </w:rPr>
        <w:t xml:space="preserve">, </w:t>
      </w:r>
      <w:r>
        <w:rPr>
          <w:rFonts w:eastAsiaTheme="minorEastAsia"/>
          <w:lang w:eastAsia="ko-KR"/>
        </w:rPr>
        <w:t>April</w:t>
      </w:r>
      <w:r w:rsidRPr="00F72E86">
        <w:rPr>
          <w:rFonts w:eastAsiaTheme="minorEastAsia"/>
          <w:lang w:eastAsia="ko-KR"/>
        </w:rPr>
        <w:t>. 201</w:t>
      </w:r>
      <w:r>
        <w:rPr>
          <w:rFonts w:eastAsiaTheme="minorEastAsia" w:hint="eastAsia"/>
          <w:lang w:eastAsia="ko-KR"/>
        </w:rPr>
        <w:t>7</w:t>
      </w:r>
      <w:bookmarkStart w:id="2" w:name="_GoBack"/>
      <w:bookmarkEnd w:id="2"/>
    </w:p>
    <w:p w14:paraId="72777B74" w14:textId="77777777" w:rsidR="003F380E" w:rsidRDefault="003F380E">
      <w:pPr>
        <w:pStyle w:val="1"/>
      </w:pPr>
      <w:r>
        <w:t xml:space="preserve">Appendix </w:t>
      </w:r>
    </w:p>
    <w:p w14:paraId="6CC80ECB" w14:textId="77777777" w:rsidR="00FC3C6F" w:rsidRDefault="003F380E" w:rsidP="003F380E">
      <w:r>
        <w:t>In the following, we list the puncturing and information sequences applied in the simulations</w:t>
      </w:r>
      <w:r w:rsidR="00FC3C6F">
        <w:t xml:space="preserve"> of this contribution</w:t>
      </w:r>
      <w:r>
        <w:t xml:space="preserve">. </w:t>
      </w:r>
      <w:r w:rsidR="006C14DA">
        <w:t>Note that the puncturing sequences follow the bit-reversed order in encoding [9].</w:t>
      </w:r>
    </w:p>
    <w:p w14:paraId="51EC731D" w14:textId="77777777" w:rsidR="00BF6214" w:rsidRDefault="00BF6214" w:rsidP="003F380E"/>
    <w:p w14:paraId="7708F2A1" w14:textId="77777777" w:rsidR="00BF6214" w:rsidRPr="006C14DA" w:rsidRDefault="00F3205E" w:rsidP="00BF6214">
      <m:oMathPara>
        <m:oMathParaPr>
          <m:jc m:val="left"/>
        </m:oMathParaPr>
        <m:oMath>
          <m:sSub>
            <m:sSubPr>
              <m:ctrlPr>
                <w:rPr>
                  <w:rFonts w:ascii="Cambria Math" w:hAnsi="Cambria Math"/>
                  <w:i/>
                </w:rPr>
              </m:ctrlPr>
            </m:sSubPr>
            <m:e>
              <m:r>
                <w:rPr>
                  <w:rFonts w:ascii="Cambria Math" w:hAnsi="Cambria Math"/>
                </w:rPr>
                <m:t>ρ</m:t>
              </m:r>
            </m:e>
            <m:sub>
              <m:r>
                <w:rPr>
                  <w:rFonts w:ascii="Cambria Math" w:hAnsi="Cambria Math"/>
                </w:rPr>
                <m:t>256</m:t>
              </m:r>
            </m:sub>
          </m:sSub>
          <m:r>
            <w:rPr>
              <w:rFonts w:ascii="Cambria Math" w:hAnsi="Cambria Math"/>
            </w:rPr>
            <m:t>=</m:t>
          </m:r>
        </m:oMath>
      </m:oMathPara>
    </w:p>
    <w:p w14:paraId="2D50F530" w14:textId="77777777" w:rsidR="00BF6214" w:rsidRDefault="00BF6214" w:rsidP="00BF6214">
      <w:r>
        <w:t>(</w:t>
      </w:r>
      <w:r w:rsidRPr="006C14DA">
        <w:t>0 64 128 160 192 136 16 200 72 176 96 97 32 104 34 224 40 240 161 144 168 184 193 1 48 225 8 56 112 65 129 241 120 146 80 152 232 84 12 88 202 248 208 156 24 41 216 68 138 116 106 228 212 180 164 252 90 44 20 17 81 50 177 170 2 250 188 52 196 26 58 100 220 172 148 234 101 10 74 197 209 132 242 114 122 70 218 124 45 86 181 57 134 154 229 162 174 14 60 3 244 73 54 194 133 92 105 98 214 28 9 62 254 107 149 186 99 117 140 236 195 76 4 22 75 226 204 61 178 157 36 125 59 63 108 94 29 198 199 221 135 142 118 169 121 119 123 166 201 42 69 66 85 189 206 243 13 126 205 67 21 210 78 33 49 102 222 179 89 145 6 137 46 77 230 203 213 127 53 87 30 93 51 43 165 238 82 173 113 182 211 249 71 83 79 110 18 5 109 37 217 227 19 91 11 141 35 251 163 171 219 7 185 167 47 103 55 215 111 95 207 231 233 253 38 237 25 245 130 246 190 150 235 187 27 139 175 39 223 183 239 15 131 115 23 247 147 153 31 143 151 155 158 159 191 255</w:t>
      </w:r>
      <w:r>
        <w:t>)</w:t>
      </w:r>
    </w:p>
    <w:p w14:paraId="15DAFF18" w14:textId="77777777" w:rsidR="00BF6214" w:rsidRPr="003F380E" w:rsidRDefault="00F3205E" w:rsidP="00BF6214">
      <w:pPr>
        <w:rPr>
          <w:rFonts w:ascii="Arial" w:hAnsi="Arial"/>
        </w:rPr>
      </w:pPr>
      <m:oMath>
        <m:sSub>
          <m:sSubPr>
            <m:ctrlPr>
              <w:rPr>
                <w:rFonts w:ascii="Cambria Math" w:hAnsi="Cambria Math"/>
                <w:i/>
              </w:rPr>
            </m:ctrlPr>
          </m:sSubPr>
          <m:e>
            <m:r>
              <w:rPr>
                <w:rFonts w:ascii="Cambria Math" w:hAnsi="Cambria Math"/>
              </w:rPr>
              <m:t>φ</m:t>
            </m:r>
          </m:e>
          <m:sub>
            <m:r>
              <w:rPr>
                <w:rFonts w:ascii="Cambria Math" w:hAnsi="Cambria Math"/>
              </w:rPr>
              <m:t>256</m:t>
            </m:r>
          </m:sub>
        </m:sSub>
      </m:oMath>
      <w:r w:rsidR="00BF6214">
        <w:rPr>
          <w:rFonts w:ascii="Arial" w:hAnsi="Arial"/>
        </w:rPr>
        <w:t>=</w:t>
      </w:r>
    </w:p>
    <w:p w14:paraId="0D78E83B" w14:textId="77777777" w:rsidR="00BF6214" w:rsidRDefault="00BF6214" w:rsidP="00BF6214">
      <w:r>
        <w:t>(</w:t>
      </w:r>
      <w:r w:rsidRPr="006C14DA">
        <w:t>255 253 247 254 251 239 223 127 245 191 250 252 231 249 246 243 238 237 235 222 221 219 207 126 215 125 190 123 189 119 183 111 0 1 2 3 4 5 6 7 8 9 10 11 12 13 14 15 16 17 18 19 20 21 22 23 24 25 26 27 28 29 30 31 32 33 34 35 36 37 38 39 40 41 42 43 44 45 46 47 48 49 50 51 52 53 54 55 56 57 58 59 60 61 62 63 64 65 66 67 68 69 70 71 72 73 74 75 76 77 78 79 80 81 82 83 84 85 86 87 88 89 90 91 92 93 94 95 96 97 98 99 100 101 102 103 104 105 106 107 108 109 110 112 113 114 115 116 117 118 120 121 122 124 128 129 130 131 132 133 134 135 136 137 138 139 140 141 142 143 144 145 146 147 148 149 150 151 152 153 154 155 156 157 158 159 160 161 162 163 164 165 166 167 168 169 170 171 172 173 174 175 176 177 178 179 180 181 182 184 185 186 187 188 192 193 194 195 196 197 198 199 200 201 202 203 204 205 206 208 209 210 211 212 213 214 216 217 218 220 224 225 226 227 228 229 230 232 233 234 236 240 241 242 244</w:t>
      </w:r>
      <w:r>
        <w:t>)</w:t>
      </w:r>
    </w:p>
    <w:p w14:paraId="7271CEDC" w14:textId="77777777" w:rsidR="00BF6214" w:rsidRPr="003F07B0" w:rsidRDefault="00F3205E" w:rsidP="00BF6214">
      <m:oMathPara>
        <m:oMathParaPr>
          <m:jc m:val="left"/>
        </m:oMathParaPr>
        <m:oMath>
          <m:sSub>
            <m:sSubPr>
              <m:ctrlPr>
                <w:rPr>
                  <w:rFonts w:ascii="Cambria Math" w:hAnsi="Cambria Math"/>
                  <w:i/>
                </w:rPr>
              </m:ctrlPr>
            </m:sSubPr>
            <m:e>
              <m:r>
                <w:rPr>
                  <w:rFonts w:ascii="Cambria Math" w:hAnsi="Cambria Math"/>
                </w:rPr>
                <m:t>φ</m:t>
              </m:r>
            </m:e>
            <m:sub>
              <m:r>
                <w:rPr>
                  <w:rFonts w:ascii="Cambria Math" w:hAnsi="Cambria Math"/>
                </w:rPr>
                <m:t>512</m:t>
              </m:r>
            </m:sub>
          </m:sSub>
          <m:r>
            <w:rPr>
              <w:rFonts w:ascii="Cambria Math" w:hAnsi="Cambria Math"/>
            </w:rPr>
            <m:t>=</m:t>
          </m:r>
        </m:oMath>
      </m:oMathPara>
    </w:p>
    <w:p w14:paraId="1319CD4E" w14:textId="77777777" w:rsidR="00BF6214" w:rsidRDefault="00BF6214" w:rsidP="00BF6214">
      <w:r>
        <w:t>(</w:t>
      </w:r>
      <w:r w:rsidRPr="003F07B0">
        <w:t xml:space="preserve">509 478 494 502 506 508 510 511 507 503 495 479 447 505 501 499 493 383 491 487 477 475 471 446 463 255 445 443 439 504 498 500 497 492 382 490 381 431 486 489 379 485 476 474 483 473 470 375 415 469 467 462 254 461 444 367 442 253 438 459 441 251 437 496 435 455 247 380 430 378 488 484 377 429 482 472 374 427 414 481 468 373 413 466 239 351 465 460 371 423 366 411 252 319 365 440 458 223 250 457 436 249 407 363 434 454 246 453 245 433 359 376 428 426 451 243 480 399 372 412 238 425 350 370 464 410 422 318 237 222 364 349 369 409 456 421 127 248 406 221 362 317 347 235 419 452 315 244 432 361 405 219 191 358 450 231 343 242 403 398 311 357 215 449 241 424 397 355 236 348 368 408 303 420 395 126 220 316 346 234 418 207 125 314 360 404 391 335 190 218 345 233 230 342 123 417 402 313 217 189 310 356 214 287 448 341 229 401 240 119 396 213 354 309 339 307 187 302 211 227 353 394 159 183 206 393 124 299 390 334 344 301 232 205 295 331 122 416 389 312 216 188 387 199 203 121 286 340 228 400 118 285 212 308 117 338 306 186 210 226 352 115 337 209 158 182 305 392 298 300 204 294 330 388 291 386 198 202 120 197 284 0 1 2 3 4 5 6 7 8 9 10 11 12 13 14 15 16 17 18 19 20 21 22 23 24 25 26 27 28 29 30 31 32 33 34 35 36 37 38 39 40 41 42 43 44 45 46 47 48 49 50 51 52 53 54 55 56 57 58 59 60 61 62 63 64 65 66 67 68 69 70 71 72 73 74 75 76 77 78 79 80 81 82 83 84 85 86 87 88 89 90 91 92 93 94 95 96 97 98 99 100 101 </w:t>
      </w:r>
      <w:r w:rsidRPr="003F07B0">
        <w:lastRenderedPageBreak/>
        <w:t>102 103 104 105 106 107 108 109 110 111 112 113 114 128 129 130 131 132 133 134 135 136 137 138 139 140 141 142 143 144 145 146 147 148 149 150 151 152 153 154 155 156 157 160 161 162 163 164 165 166 167 168 169 170 171 172 173 174 175 176 177 178 179 180 181 184 185 192 193 194 195 196 200 201 208 224 225 256 257 258 259 260 261 262 263 264 265 266 267 268 269 270 271 272 273 274 275 276 277 278 279 280 281 282 283 288 289 290 292 293 296 297 304 320 321 322 323 324 325 326 327 328 329 332 333 336 384 385 116</w:t>
      </w:r>
      <w:r>
        <w:t>)</w:t>
      </w:r>
    </w:p>
    <w:p w14:paraId="5FE5D4B8" w14:textId="77777777" w:rsidR="00BF6214" w:rsidRPr="00A62A3C" w:rsidRDefault="00F3205E" w:rsidP="00BF6214">
      <m:oMathPara>
        <m:oMathParaPr>
          <m:jc m:val="left"/>
        </m:oMathParaPr>
        <m:oMath>
          <m:sSub>
            <m:sSubPr>
              <m:ctrlPr>
                <w:rPr>
                  <w:rFonts w:ascii="Cambria Math" w:hAnsi="Cambria Math"/>
                  <w:i/>
                </w:rPr>
              </m:ctrlPr>
            </m:sSubPr>
            <m:e>
              <m:r>
                <w:rPr>
                  <w:rFonts w:ascii="Cambria Math" w:hAnsi="Cambria Math"/>
                </w:rPr>
                <m:t>φ</m:t>
              </m:r>
            </m:e>
            <m:sub>
              <m:r>
                <w:rPr>
                  <w:rFonts w:ascii="Cambria Math" w:hAnsi="Cambria Math"/>
                </w:rPr>
                <m:t>1024</m:t>
              </m:r>
            </m:sub>
          </m:sSub>
          <m:r>
            <w:rPr>
              <w:rFonts w:ascii="Cambria Math" w:hAnsi="Cambria Math"/>
            </w:rPr>
            <m:t>=</m:t>
          </m:r>
        </m:oMath>
      </m:oMathPara>
    </w:p>
    <w:p w14:paraId="0F1E7734" w14:textId="77777777" w:rsidR="00BF6214" w:rsidRDefault="00BF6214" w:rsidP="006C14DA">
      <w:r>
        <w:t>(</w:t>
      </w:r>
      <w:r w:rsidRPr="00A62A3C">
        <w:t>1021 1020 1022 1023 1019 1015 1007 991 959 1018 1017 1014 1013 1011 1006 1005 895 1003 999 990 989 987 983 958 957 975 767 955 951 1016 1012 1010 1004 1009 894 1002 893 943 1001 998 988 891 997 511 986 995 985 982 887 927 981 956 974 979 766 954 973 879 765 953 950 971 949 763 1008 947 892 942 1000 967 759 941 863 890 996 510 889 984 994 509 939 886 993 926 980 751 885 507 925 978 831 972 935 764 878 952 977 883 923 948 970 503 877 762 735 969 761 946 919 875 966 758 940 862 495 945 965 888 757 508 861 938 871 992 911 750 884 963 937 506 755 830 924 859 934 749 479 976 703 505 882 829 922 502 933 876 639 855 734 747 447 881 968 921 760 827 501 733 931 874 918 494 944 847 743 964 499 823 873 917 731 756 860 870 493 910 915 936 962 754 815 727 869 491 858 909 748 478 255 702 961 504 753 828 867 857 638 932 719 487 907 383 854 477 701 746 446 799 880 920 500 826 637 853 732 930 903 745 475 699 445 846 742 825 929 635 498 822 851 872 916 730 443 471 695 845 741 492 631 497 821 729 439 914 463 739 687 726 814 843 868 490 908 623 819 913 254 839 431 725 813 960 752 489 856 866 718 253 486 906 607 382 476 723 811 700 798 671 865 717 485 905 251 381 415 636 807 852 797 744 902 474 444 698 715 483 247 379 824 575 901 795 473 697 928 634 711 850 239 442 470 694 791 844 899 740 375 633 849 630 441 469 693 496 820 783 728 319 367 438 629 462 738 686 842 691 467 437 622 818 461 737 685 841 627 912 838 430 724 812 435 621 817 459 488 683 837 429 252 606 455 679 619 722 810 427 615 605 670 835 864 721 809 716 484 904 250 380 414 423 669 806 796 249 413 805 0 1 2 3 4 5 6 7 8 9 10 11 12 13 14 15 16 17 18 19 20 21 22 23 24 25 26 27 28 29 30 31 32 33 34 35 36 37 38 39 40 41 42 43 44 45 46 47 48 49 50 51 52 53 54 55 56 57 58 59 60 61 62 63 64 65 66 67 68 69 70 71 72 73 74 75 76 77 78 79 80 81 82 83 84 85 86 87 88 89 90 91 92 93 94 95 96 97 98 99 100 101 102 103 104 105 106 107 108 109 110 111 112 113 114 115 116 117 118 119 120 121 122 123 124 125 126 127 128 129 130 131 132 133 134 135 136 137 138 139 140 141 142 143 144 145 146 147 148 149 150 151 152 153 154 155 156 157 158 159 160 161 162 163 164 165 166 167 168 169 170 171 172 173 174 175 176 177 178 179 180 181 182 183 184 185 186 187 188 189 190 191 192 193 194 195 196 197 198 199 200 201 202 203 204 205 206 207 208 209 210 211 212 213 214 215 216 217 218 219 220 221 222 223 224 225 226 227 228 229 230 231 232 233 234 235 236 237 238 240 241 242 243 244 245 248 256 257 258 259 260 261 262 263 264 265 266 267 268 269 270 271 272 273 274 275 276 277 278 279 280 281 282 283 284 285 286 287 288 289 290 291 292 293 294 295 296 297 298 299 300 301 302 303 304 305 306 307 308 309 310 311 312 313 314 315 316 317 318 320 321 322 323 324 325 326 327 328 329 330 331 332 333 334 335 336 337 338 339 340 341 342 343 344 345 346 347 348 349 350 351 352 353 354 355 356 357 358 359 360 361 362 363 364 365 366 368 369 370 371 372 373 374 376 377 384 385 386 387 388 389 390 391 392 393 394 395 396 397 398 399 400 401 402 403 404 405 406 407 408 409 410 411 412 416 417 418 419 420 421 422 424 425 426 428 432 433 434 436 440 448 449 450 451 452 453 454 456 457 458 460 464 465 466 468 472 480 481 512 513 514 515 516 517 518 519 520 521 522 523 524 525 526 527 528 529 530 531 532 533 534 535 536 537 538 539 540 541 542 543 544 545 546 547 548 549 550 551 552 553 554 555 556 557 558 559 560 561 562 563 564 565 566 567 568 569 570 571 572 573 576 577 578 579 580 581 582 583 584 585 586 587 588 589 590 591 592 593 594 595 596 597 598 599 600 601 602 603 604 608 609 610 611 612 613 614 616 617 618 620 624 625 626 628 632 640 641 642 643 644 645 646 647 648 649 650 651 652 653 654 655 656 657 658 659 660 661 662 663 664 665 666 667 668 672 673 674 675 676 677 678 680 681 682 684 688 689 690 692 696 704 705 706 707 708 709 710 712 713 720 736 768 769 770 771 772 773 774 775 776 777 778 779 780 781 782 784 785 786 787 788 789 790 792 793 794 800 801 802 803 804 808 816 832 833 834 836 840 848 896 897 898 900 714 482 246 378 574</w:t>
      </w:r>
      <w:r>
        <w:t>)</w:t>
      </w:r>
    </w:p>
    <w:p w14:paraId="1ECFCFFF" w14:textId="77777777" w:rsidR="00BF6214" w:rsidRDefault="00BF6214" w:rsidP="006C14DA"/>
    <w:p w14:paraId="345286C6" w14:textId="77777777" w:rsidR="006C14DA" w:rsidRPr="006C14DA" w:rsidRDefault="006C14DA" w:rsidP="003F380E"/>
    <w:sectPr w:rsidR="006C14DA" w:rsidRPr="006C14DA" w:rsidSect="00B44700">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2943CE8" w15:done="0"/>
  <w15:commentEx w15:paraId="6BF18B3C" w15:paraIdParent="62943CE8" w15:done="0"/>
  <w15:commentEx w15:paraId="0F32444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F9BB2A" w14:textId="77777777" w:rsidR="00F3205E" w:rsidRDefault="00F3205E">
      <w:r>
        <w:separator/>
      </w:r>
    </w:p>
  </w:endnote>
  <w:endnote w:type="continuationSeparator" w:id="0">
    <w:p w14:paraId="6626D7EA" w14:textId="77777777" w:rsidR="00F3205E" w:rsidRDefault="00F32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3FC62F" w14:textId="77777777" w:rsidR="009B3092" w:rsidRDefault="009B3092">
    <w:pPr>
      <w:pStyle w:val="a9"/>
    </w:pPr>
    <w:r>
      <w:rPr>
        <w:noProof w:val="0"/>
      </w:rPr>
      <w:fldChar w:fldCharType="begin"/>
    </w:r>
    <w:r>
      <w:instrText xml:space="preserve"> PAGE   \* MERGEFORMAT </w:instrText>
    </w:r>
    <w:r>
      <w:rPr>
        <w:noProof w:val="0"/>
      </w:rPr>
      <w:fldChar w:fldCharType="separate"/>
    </w:r>
    <w:r w:rsidR="003E5BD6">
      <w:t>10</w:t>
    </w:r>
    <w:r>
      <w:fldChar w:fldCharType="end"/>
    </w:r>
  </w:p>
  <w:p w14:paraId="75A2D59C" w14:textId="77777777" w:rsidR="009B3092" w:rsidRDefault="009B309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2F0E79" w14:textId="77777777" w:rsidR="00F3205E" w:rsidRDefault="00F3205E">
      <w:r>
        <w:separator/>
      </w:r>
    </w:p>
  </w:footnote>
  <w:footnote w:type="continuationSeparator" w:id="0">
    <w:p w14:paraId="6AC1F98F" w14:textId="77777777" w:rsidR="00F3205E" w:rsidRDefault="00F320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CF758E" w14:textId="77777777" w:rsidR="009B3092" w:rsidRDefault="009B309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11B3245F"/>
    <w:multiLevelType w:val="hybridMultilevel"/>
    <w:tmpl w:val="17E04046"/>
    <w:lvl w:ilvl="0" w:tplc="AE50A404">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3D904DC"/>
    <w:multiLevelType w:val="hybridMultilevel"/>
    <w:tmpl w:val="FE525BD6"/>
    <w:lvl w:ilvl="0" w:tplc="DAFEEBB4">
      <w:start w:val="3"/>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
    <w:nsid w:val="23EC5DE5"/>
    <w:multiLevelType w:val="hybridMultilevel"/>
    <w:tmpl w:val="3DD20930"/>
    <w:lvl w:ilvl="0" w:tplc="5CEAD5A8">
      <w:start w:val="3"/>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
    <w:nsid w:val="3C414620"/>
    <w:multiLevelType w:val="hybridMultilevel"/>
    <w:tmpl w:val="FEE2B554"/>
    <w:lvl w:ilvl="0" w:tplc="51EC4E74">
      <w:start w:val="1"/>
      <w:numFmt w:val="bullet"/>
      <w:lvlText w:val="-"/>
      <w:lvlJc w:val="left"/>
      <w:pPr>
        <w:ind w:left="684"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5">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tentative="1">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6">
    <w:nsid w:val="64FC62E2"/>
    <w:multiLevelType w:val="multilevel"/>
    <w:tmpl w:val="FE2C94A4"/>
    <w:lvl w:ilvl="0">
      <w:start w:val="1"/>
      <w:numFmt w:val="decimal"/>
      <w:pStyle w:val="StyleGrasAvant18pt"/>
      <w:lvlText w:val="%1"/>
      <w:lvlJc w:val="left"/>
      <w:pPr>
        <w:tabs>
          <w:tab w:val="num" w:pos="792"/>
        </w:tabs>
        <w:ind w:left="792" w:hanging="792"/>
      </w:pPr>
      <w:rPr>
        <w:rFonts w:hint="default"/>
      </w:rPr>
    </w:lvl>
    <w:lvl w:ilvl="1">
      <w:start w:val="1"/>
      <w:numFmt w:val="decimal"/>
      <w:lvlText w:val="%1.%2"/>
      <w:lvlJc w:val="left"/>
      <w:pPr>
        <w:tabs>
          <w:tab w:val="num" w:pos="792"/>
        </w:tabs>
        <w:ind w:left="792" w:hanging="792"/>
      </w:pPr>
      <w:rPr>
        <w:rFonts w:hint="default"/>
      </w:rPr>
    </w:lvl>
    <w:lvl w:ilvl="2">
      <w:start w:val="4"/>
      <w:numFmt w:val="decimal"/>
      <w:lvlText w:val="%1.%2.%3"/>
      <w:lvlJc w:val="left"/>
      <w:pPr>
        <w:tabs>
          <w:tab w:val="num" w:pos="792"/>
        </w:tabs>
        <w:ind w:left="792" w:hanging="792"/>
      </w:pPr>
      <w:rPr>
        <w:rFonts w:hint="default"/>
      </w:rPr>
    </w:lvl>
    <w:lvl w:ilvl="3">
      <w:start w:val="2"/>
      <w:numFmt w:val="decimal"/>
      <w:lvlText w:val="%1.%2.%3.%4"/>
      <w:lvlJc w:val="left"/>
      <w:pPr>
        <w:tabs>
          <w:tab w:val="num" w:pos="792"/>
        </w:tabs>
        <w:ind w:left="792" w:hanging="79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662C744D"/>
    <w:multiLevelType w:val="hybridMultilevel"/>
    <w:tmpl w:val="DB2E0FBE"/>
    <w:lvl w:ilvl="0" w:tplc="FB9E8070">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8">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8"/>
  </w:num>
  <w:num w:numId="4">
    <w:abstractNumId w:val="4"/>
  </w:num>
  <w:num w:numId="5">
    <w:abstractNumId w:val="7"/>
  </w:num>
  <w:num w:numId="6">
    <w:abstractNumId w:val="5"/>
  </w:num>
  <w:num w:numId="7">
    <w:abstractNumId w:val="3"/>
  </w:num>
  <w:num w:numId="8">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ien-Ping Lin">
    <w15:presenceInfo w15:providerId="AD" w15:userId="S-1-5-21-191130273-305881739-1540833222-608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4FCF"/>
    <w:rsid w:val="000001BE"/>
    <w:rsid w:val="00000312"/>
    <w:rsid w:val="00000880"/>
    <w:rsid w:val="00000C38"/>
    <w:rsid w:val="000010D1"/>
    <w:rsid w:val="00001548"/>
    <w:rsid w:val="0000197E"/>
    <w:rsid w:val="00001D91"/>
    <w:rsid w:val="0000203C"/>
    <w:rsid w:val="00002476"/>
    <w:rsid w:val="00002AD4"/>
    <w:rsid w:val="00002B7D"/>
    <w:rsid w:val="00002FC2"/>
    <w:rsid w:val="00003FE9"/>
    <w:rsid w:val="0000496D"/>
    <w:rsid w:val="000049B8"/>
    <w:rsid w:val="00004AB7"/>
    <w:rsid w:val="00004BA6"/>
    <w:rsid w:val="00004EF4"/>
    <w:rsid w:val="00004FEB"/>
    <w:rsid w:val="000051A0"/>
    <w:rsid w:val="00005639"/>
    <w:rsid w:val="00005D12"/>
    <w:rsid w:val="00005E99"/>
    <w:rsid w:val="00005EFA"/>
    <w:rsid w:val="000064DA"/>
    <w:rsid w:val="000068F9"/>
    <w:rsid w:val="00006A28"/>
    <w:rsid w:val="00007147"/>
    <w:rsid w:val="00007D51"/>
    <w:rsid w:val="0001018B"/>
    <w:rsid w:val="0001022A"/>
    <w:rsid w:val="00010302"/>
    <w:rsid w:val="00010749"/>
    <w:rsid w:val="0001078F"/>
    <w:rsid w:val="000108F4"/>
    <w:rsid w:val="00010940"/>
    <w:rsid w:val="00010C10"/>
    <w:rsid w:val="00010F23"/>
    <w:rsid w:val="00010F40"/>
    <w:rsid w:val="000113D0"/>
    <w:rsid w:val="00011689"/>
    <w:rsid w:val="000116BE"/>
    <w:rsid w:val="00011802"/>
    <w:rsid w:val="00011E52"/>
    <w:rsid w:val="000126C8"/>
    <w:rsid w:val="000127AD"/>
    <w:rsid w:val="00012847"/>
    <w:rsid w:val="0001297F"/>
    <w:rsid w:val="0001299F"/>
    <w:rsid w:val="00012B5D"/>
    <w:rsid w:val="00012B91"/>
    <w:rsid w:val="00013472"/>
    <w:rsid w:val="000135D2"/>
    <w:rsid w:val="00013875"/>
    <w:rsid w:val="00013A53"/>
    <w:rsid w:val="00013ACC"/>
    <w:rsid w:val="00013C1A"/>
    <w:rsid w:val="00013FC9"/>
    <w:rsid w:val="00014394"/>
    <w:rsid w:val="000143B3"/>
    <w:rsid w:val="0001493C"/>
    <w:rsid w:val="00014D4C"/>
    <w:rsid w:val="000154AF"/>
    <w:rsid w:val="0001638F"/>
    <w:rsid w:val="00016A88"/>
    <w:rsid w:val="00016E3F"/>
    <w:rsid w:val="000171C3"/>
    <w:rsid w:val="00017A13"/>
    <w:rsid w:val="00017AD0"/>
    <w:rsid w:val="00020040"/>
    <w:rsid w:val="00020134"/>
    <w:rsid w:val="000202EA"/>
    <w:rsid w:val="0002063E"/>
    <w:rsid w:val="00020A0A"/>
    <w:rsid w:val="00020CD8"/>
    <w:rsid w:val="00021779"/>
    <w:rsid w:val="000217BB"/>
    <w:rsid w:val="000219E4"/>
    <w:rsid w:val="00022422"/>
    <w:rsid w:val="00023078"/>
    <w:rsid w:val="0002312E"/>
    <w:rsid w:val="00023F51"/>
    <w:rsid w:val="0002416B"/>
    <w:rsid w:val="00024225"/>
    <w:rsid w:val="000242E5"/>
    <w:rsid w:val="00024426"/>
    <w:rsid w:val="0002462E"/>
    <w:rsid w:val="00024B80"/>
    <w:rsid w:val="00024BAB"/>
    <w:rsid w:val="00024BE6"/>
    <w:rsid w:val="00024DF9"/>
    <w:rsid w:val="0002504E"/>
    <w:rsid w:val="00025545"/>
    <w:rsid w:val="0002568E"/>
    <w:rsid w:val="00025850"/>
    <w:rsid w:val="000259F6"/>
    <w:rsid w:val="00025A90"/>
    <w:rsid w:val="00025CBA"/>
    <w:rsid w:val="000261AE"/>
    <w:rsid w:val="000262E6"/>
    <w:rsid w:val="0002673A"/>
    <w:rsid w:val="00026804"/>
    <w:rsid w:val="00026819"/>
    <w:rsid w:val="00026C49"/>
    <w:rsid w:val="00027026"/>
    <w:rsid w:val="00027357"/>
    <w:rsid w:val="0002792B"/>
    <w:rsid w:val="0003023B"/>
    <w:rsid w:val="000302A3"/>
    <w:rsid w:val="000308C9"/>
    <w:rsid w:val="0003099F"/>
    <w:rsid w:val="00030BB7"/>
    <w:rsid w:val="00030C37"/>
    <w:rsid w:val="00030CB3"/>
    <w:rsid w:val="00030EA8"/>
    <w:rsid w:val="00030FAF"/>
    <w:rsid w:val="000317AD"/>
    <w:rsid w:val="00031B65"/>
    <w:rsid w:val="00031C72"/>
    <w:rsid w:val="000323A3"/>
    <w:rsid w:val="00032BB1"/>
    <w:rsid w:val="00033222"/>
    <w:rsid w:val="0003327A"/>
    <w:rsid w:val="00033DF0"/>
    <w:rsid w:val="00033EC0"/>
    <w:rsid w:val="000346A3"/>
    <w:rsid w:val="00034FEA"/>
    <w:rsid w:val="0003505F"/>
    <w:rsid w:val="00035281"/>
    <w:rsid w:val="0003546D"/>
    <w:rsid w:val="000354A3"/>
    <w:rsid w:val="000363AA"/>
    <w:rsid w:val="000376FB"/>
    <w:rsid w:val="0004079B"/>
    <w:rsid w:val="00040CD6"/>
    <w:rsid w:val="00040D7B"/>
    <w:rsid w:val="00040F38"/>
    <w:rsid w:val="00040F88"/>
    <w:rsid w:val="00041167"/>
    <w:rsid w:val="000412BE"/>
    <w:rsid w:val="00041826"/>
    <w:rsid w:val="00041A86"/>
    <w:rsid w:val="00041B53"/>
    <w:rsid w:val="00042108"/>
    <w:rsid w:val="000424C3"/>
    <w:rsid w:val="0004259A"/>
    <w:rsid w:val="00042958"/>
    <w:rsid w:val="00042BB9"/>
    <w:rsid w:val="00043245"/>
    <w:rsid w:val="00043350"/>
    <w:rsid w:val="000434BB"/>
    <w:rsid w:val="00043578"/>
    <w:rsid w:val="000439E7"/>
    <w:rsid w:val="00043CFD"/>
    <w:rsid w:val="00043FFF"/>
    <w:rsid w:val="00044186"/>
    <w:rsid w:val="00044532"/>
    <w:rsid w:val="00044D22"/>
    <w:rsid w:val="00044EA8"/>
    <w:rsid w:val="00044F10"/>
    <w:rsid w:val="000451B8"/>
    <w:rsid w:val="0004567D"/>
    <w:rsid w:val="00045943"/>
    <w:rsid w:val="00045BEF"/>
    <w:rsid w:val="000463F0"/>
    <w:rsid w:val="000464A2"/>
    <w:rsid w:val="00046775"/>
    <w:rsid w:val="00047144"/>
    <w:rsid w:val="0004746E"/>
    <w:rsid w:val="00047B77"/>
    <w:rsid w:val="00047FDD"/>
    <w:rsid w:val="00050021"/>
    <w:rsid w:val="00050074"/>
    <w:rsid w:val="000501AE"/>
    <w:rsid w:val="000503BF"/>
    <w:rsid w:val="000507D2"/>
    <w:rsid w:val="00050F01"/>
    <w:rsid w:val="00051000"/>
    <w:rsid w:val="000513D9"/>
    <w:rsid w:val="0005165C"/>
    <w:rsid w:val="00051668"/>
    <w:rsid w:val="0005172A"/>
    <w:rsid w:val="0005178A"/>
    <w:rsid w:val="00051AB8"/>
    <w:rsid w:val="00051C89"/>
    <w:rsid w:val="00051D43"/>
    <w:rsid w:val="000528EB"/>
    <w:rsid w:val="00052C97"/>
    <w:rsid w:val="000530FB"/>
    <w:rsid w:val="00054205"/>
    <w:rsid w:val="00054887"/>
    <w:rsid w:val="000548F4"/>
    <w:rsid w:val="00054E1B"/>
    <w:rsid w:val="00054F2A"/>
    <w:rsid w:val="0005550F"/>
    <w:rsid w:val="00055657"/>
    <w:rsid w:val="00055667"/>
    <w:rsid w:val="00055818"/>
    <w:rsid w:val="00055B4F"/>
    <w:rsid w:val="000562E4"/>
    <w:rsid w:val="00056798"/>
    <w:rsid w:val="0005696E"/>
    <w:rsid w:val="000569E2"/>
    <w:rsid w:val="00056BE0"/>
    <w:rsid w:val="0005713B"/>
    <w:rsid w:val="000571B1"/>
    <w:rsid w:val="00057748"/>
    <w:rsid w:val="00057951"/>
    <w:rsid w:val="00060D93"/>
    <w:rsid w:val="000612FF"/>
    <w:rsid w:val="00061333"/>
    <w:rsid w:val="00061832"/>
    <w:rsid w:val="00061948"/>
    <w:rsid w:val="00061ADC"/>
    <w:rsid w:val="00061D06"/>
    <w:rsid w:val="00061F47"/>
    <w:rsid w:val="00062142"/>
    <w:rsid w:val="00062431"/>
    <w:rsid w:val="000627A4"/>
    <w:rsid w:val="00062EB9"/>
    <w:rsid w:val="0006303E"/>
    <w:rsid w:val="0006314A"/>
    <w:rsid w:val="0006345F"/>
    <w:rsid w:val="00063494"/>
    <w:rsid w:val="0006425A"/>
    <w:rsid w:val="00064DCD"/>
    <w:rsid w:val="0006526A"/>
    <w:rsid w:val="0006603C"/>
    <w:rsid w:val="0006610C"/>
    <w:rsid w:val="0006623C"/>
    <w:rsid w:val="00066370"/>
    <w:rsid w:val="0006661D"/>
    <w:rsid w:val="000666A3"/>
    <w:rsid w:val="0006680E"/>
    <w:rsid w:val="00066DBF"/>
    <w:rsid w:val="000672F6"/>
    <w:rsid w:val="000679A5"/>
    <w:rsid w:val="00067EC1"/>
    <w:rsid w:val="00067FE1"/>
    <w:rsid w:val="00070C6A"/>
    <w:rsid w:val="00070C7F"/>
    <w:rsid w:val="00070F6A"/>
    <w:rsid w:val="00070F6C"/>
    <w:rsid w:val="00071081"/>
    <w:rsid w:val="000710FF"/>
    <w:rsid w:val="000711A5"/>
    <w:rsid w:val="00071403"/>
    <w:rsid w:val="000715AF"/>
    <w:rsid w:val="000716BA"/>
    <w:rsid w:val="00071B0A"/>
    <w:rsid w:val="00071E27"/>
    <w:rsid w:val="0007230F"/>
    <w:rsid w:val="0007250B"/>
    <w:rsid w:val="0007284D"/>
    <w:rsid w:val="000734A3"/>
    <w:rsid w:val="00074900"/>
    <w:rsid w:val="00075085"/>
    <w:rsid w:val="0007525C"/>
    <w:rsid w:val="000752B3"/>
    <w:rsid w:val="00075401"/>
    <w:rsid w:val="00075596"/>
    <w:rsid w:val="0007577D"/>
    <w:rsid w:val="000759FE"/>
    <w:rsid w:val="00075B8E"/>
    <w:rsid w:val="00075C14"/>
    <w:rsid w:val="00075ED1"/>
    <w:rsid w:val="00076551"/>
    <w:rsid w:val="00076B53"/>
    <w:rsid w:val="00077BA5"/>
    <w:rsid w:val="0008016B"/>
    <w:rsid w:val="00080171"/>
    <w:rsid w:val="0008036E"/>
    <w:rsid w:val="00080A94"/>
    <w:rsid w:val="00080ACD"/>
    <w:rsid w:val="000812FE"/>
    <w:rsid w:val="000814F0"/>
    <w:rsid w:val="00082159"/>
    <w:rsid w:val="00082E19"/>
    <w:rsid w:val="0008319D"/>
    <w:rsid w:val="000833F7"/>
    <w:rsid w:val="0008354C"/>
    <w:rsid w:val="0008357E"/>
    <w:rsid w:val="00083A39"/>
    <w:rsid w:val="00083D65"/>
    <w:rsid w:val="0008421D"/>
    <w:rsid w:val="000842B4"/>
    <w:rsid w:val="000847A0"/>
    <w:rsid w:val="000851C4"/>
    <w:rsid w:val="00085D77"/>
    <w:rsid w:val="00085E0D"/>
    <w:rsid w:val="00085F4C"/>
    <w:rsid w:val="00086327"/>
    <w:rsid w:val="00086630"/>
    <w:rsid w:val="000869D2"/>
    <w:rsid w:val="00086ACE"/>
    <w:rsid w:val="00086C02"/>
    <w:rsid w:val="00086C7E"/>
    <w:rsid w:val="00086D20"/>
    <w:rsid w:val="00086D35"/>
    <w:rsid w:val="0008700E"/>
    <w:rsid w:val="00087403"/>
    <w:rsid w:val="000876F7"/>
    <w:rsid w:val="00087785"/>
    <w:rsid w:val="00087E01"/>
    <w:rsid w:val="00087F17"/>
    <w:rsid w:val="000901FD"/>
    <w:rsid w:val="00090221"/>
    <w:rsid w:val="00090697"/>
    <w:rsid w:val="0009071F"/>
    <w:rsid w:val="000909BF"/>
    <w:rsid w:val="00091286"/>
    <w:rsid w:val="0009155B"/>
    <w:rsid w:val="00091609"/>
    <w:rsid w:val="00091918"/>
    <w:rsid w:val="00091E7E"/>
    <w:rsid w:val="000923F2"/>
    <w:rsid w:val="0009274D"/>
    <w:rsid w:val="000930F3"/>
    <w:rsid w:val="00094454"/>
    <w:rsid w:val="00094928"/>
    <w:rsid w:val="00094B54"/>
    <w:rsid w:val="00095119"/>
    <w:rsid w:val="000952E0"/>
    <w:rsid w:val="000954A6"/>
    <w:rsid w:val="00095526"/>
    <w:rsid w:val="00095550"/>
    <w:rsid w:val="0009589D"/>
    <w:rsid w:val="00095AEB"/>
    <w:rsid w:val="00096876"/>
    <w:rsid w:val="00096890"/>
    <w:rsid w:val="00097075"/>
    <w:rsid w:val="0009719A"/>
    <w:rsid w:val="0009755F"/>
    <w:rsid w:val="000975BB"/>
    <w:rsid w:val="0009764A"/>
    <w:rsid w:val="00097690"/>
    <w:rsid w:val="000977D7"/>
    <w:rsid w:val="000978FE"/>
    <w:rsid w:val="000A0839"/>
    <w:rsid w:val="000A0A1A"/>
    <w:rsid w:val="000A0CEC"/>
    <w:rsid w:val="000A0D8B"/>
    <w:rsid w:val="000A143C"/>
    <w:rsid w:val="000A1843"/>
    <w:rsid w:val="000A1868"/>
    <w:rsid w:val="000A2606"/>
    <w:rsid w:val="000A27C7"/>
    <w:rsid w:val="000A30E9"/>
    <w:rsid w:val="000A3316"/>
    <w:rsid w:val="000A394B"/>
    <w:rsid w:val="000A3AB2"/>
    <w:rsid w:val="000A43B5"/>
    <w:rsid w:val="000A470F"/>
    <w:rsid w:val="000A542A"/>
    <w:rsid w:val="000A58DC"/>
    <w:rsid w:val="000A5DB3"/>
    <w:rsid w:val="000A6191"/>
    <w:rsid w:val="000A6A6E"/>
    <w:rsid w:val="000A6CA0"/>
    <w:rsid w:val="000A77ED"/>
    <w:rsid w:val="000A7B44"/>
    <w:rsid w:val="000A7C57"/>
    <w:rsid w:val="000A7FF9"/>
    <w:rsid w:val="000B0013"/>
    <w:rsid w:val="000B0098"/>
    <w:rsid w:val="000B04A7"/>
    <w:rsid w:val="000B078E"/>
    <w:rsid w:val="000B0EA9"/>
    <w:rsid w:val="000B0F44"/>
    <w:rsid w:val="000B1186"/>
    <w:rsid w:val="000B154F"/>
    <w:rsid w:val="000B15A2"/>
    <w:rsid w:val="000B1711"/>
    <w:rsid w:val="000B177E"/>
    <w:rsid w:val="000B1CB0"/>
    <w:rsid w:val="000B1EA6"/>
    <w:rsid w:val="000B2494"/>
    <w:rsid w:val="000B2A0D"/>
    <w:rsid w:val="000B2D5A"/>
    <w:rsid w:val="000B301D"/>
    <w:rsid w:val="000B3317"/>
    <w:rsid w:val="000B390B"/>
    <w:rsid w:val="000B3991"/>
    <w:rsid w:val="000B4105"/>
    <w:rsid w:val="000B4901"/>
    <w:rsid w:val="000B498A"/>
    <w:rsid w:val="000B49EC"/>
    <w:rsid w:val="000B4B9D"/>
    <w:rsid w:val="000B4E41"/>
    <w:rsid w:val="000B5065"/>
    <w:rsid w:val="000B54E4"/>
    <w:rsid w:val="000B5A4A"/>
    <w:rsid w:val="000B5A5E"/>
    <w:rsid w:val="000B5BE7"/>
    <w:rsid w:val="000B613E"/>
    <w:rsid w:val="000B6189"/>
    <w:rsid w:val="000B6223"/>
    <w:rsid w:val="000B78AC"/>
    <w:rsid w:val="000B7B5D"/>
    <w:rsid w:val="000B7C9B"/>
    <w:rsid w:val="000B7FBF"/>
    <w:rsid w:val="000C0694"/>
    <w:rsid w:val="000C08F7"/>
    <w:rsid w:val="000C0E42"/>
    <w:rsid w:val="000C150A"/>
    <w:rsid w:val="000C1BDD"/>
    <w:rsid w:val="000C1C83"/>
    <w:rsid w:val="000C1D81"/>
    <w:rsid w:val="000C25BB"/>
    <w:rsid w:val="000C2782"/>
    <w:rsid w:val="000C2936"/>
    <w:rsid w:val="000C3180"/>
    <w:rsid w:val="000C31C1"/>
    <w:rsid w:val="000C3674"/>
    <w:rsid w:val="000C3B46"/>
    <w:rsid w:val="000C43B4"/>
    <w:rsid w:val="000C4E35"/>
    <w:rsid w:val="000C4E5E"/>
    <w:rsid w:val="000C5362"/>
    <w:rsid w:val="000C5698"/>
    <w:rsid w:val="000C58B8"/>
    <w:rsid w:val="000C5FB1"/>
    <w:rsid w:val="000C6052"/>
    <w:rsid w:val="000C66F7"/>
    <w:rsid w:val="000C6787"/>
    <w:rsid w:val="000C6DB9"/>
    <w:rsid w:val="000C71FE"/>
    <w:rsid w:val="000C74E9"/>
    <w:rsid w:val="000C7A25"/>
    <w:rsid w:val="000D0507"/>
    <w:rsid w:val="000D06DC"/>
    <w:rsid w:val="000D07FD"/>
    <w:rsid w:val="000D1479"/>
    <w:rsid w:val="000D1533"/>
    <w:rsid w:val="000D191A"/>
    <w:rsid w:val="000D1BF8"/>
    <w:rsid w:val="000D1CE7"/>
    <w:rsid w:val="000D22D8"/>
    <w:rsid w:val="000D241B"/>
    <w:rsid w:val="000D26E2"/>
    <w:rsid w:val="000D30FD"/>
    <w:rsid w:val="000D311D"/>
    <w:rsid w:val="000D3374"/>
    <w:rsid w:val="000D3B47"/>
    <w:rsid w:val="000D3D96"/>
    <w:rsid w:val="000D44FF"/>
    <w:rsid w:val="000D464E"/>
    <w:rsid w:val="000D4C31"/>
    <w:rsid w:val="000D59B2"/>
    <w:rsid w:val="000D5A10"/>
    <w:rsid w:val="000D5BB6"/>
    <w:rsid w:val="000D5C6B"/>
    <w:rsid w:val="000D5DC0"/>
    <w:rsid w:val="000D6453"/>
    <w:rsid w:val="000D6661"/>
    <w:rsid w:val="000D688A"/>
    <w:rsid w:val="000D6C73"/>
    <w:rsid w:val="000D6CC7"/>
    <w:rsid w:val="000D6E40"/>
    <w:rsid w:val="000D71C6"/>
    <w:rsid w:val="000D7335"/>
    <w:rsid w:val="000D742E"/>
    <w:rsid w:val="000D765D"/>
    <w:rsid w:val="000D7997"/>
    <w:rsid w:val="000D7A70"/>
    <w:rsid w:val="000D7C90"/>
    <w:rsid w:val="000D7EC4"/>
    <w:rsid w:val="000E056E"/>
    <w:rsid w:val="000E12C7"/>
    <w:rsid w:val="000E1783"/>
    <w:rsid w:val="000E1AEF"/>
    <w:rsid w:val="000E1BF2"/>
    <w:rsid w:val="000E1F2B"/>
    <w:rsid w:val="000E25CD"/>
    <w:rsid w:val="000E2C22"/>
    <w:rsid w:val="000E2DAE"/>
    <w:rsid w:val="000E3479"/>
    <w:rsid w:val="000E4079"/>
    <w:rsid w:val="000E44C1"/>
    <w:rsid w:val="000E4656"/>
    <w:rsid w:val="000E4F31"/>
    <w:rsid w:val="000E5338"/>
    <w:rsid w:val="000E5627"/>
    <w:rsid w:val="000E5662"/>
    <w:rsid w:val="000E6664"/>
    <w:rsid w:val="000E688F"/>
    <w:rsid w:val="000E68A4"/>
    <w:rsid w:val="000E69F4"/>
    <w:rsid w:val="000E72C3"/>
    <w:rsid w:val="000E7949"/>
    <w:rsid w:val="000F01E6"/>
    <w:rsid w:val="000F04C8"/>
    <w:rsid w:val="000F08A3"/>
    <w:rsid w:val="000F0AD8"/>
    <w:rsid w:val="000F0B74"/>
    <w:rsid w:val="000F0B9B"/>
    <w:rsid w:val="000F11F2"/>
    <w:rsid w:val="000F1352"/>
    <w:rsid w:val="000F14F1"/>
    <w:rsid w:val="000F15F0"/>
    <w:rsid w:val="000F1987"/>
    <w:rsid w:val="000F1F39"/>
    <w:rsid w:val="000F2120"/>
    <w:rsid w:val="000F2679"/>
    <w:rsid w:val="000F2D0F"/>
    <w:rsid w:val="000F3190"/>
    <w:rsid w:val="000F32A2"/>
    <w:rsid w:val="000F39A9"/>
    <w:rsid w:val="000F3D5B"/>
    <w:rsid w:val="000F41AE"/>
    <w:rsid w:val="000F4857"/>
    <w:rsid w:val="000F4974"/>
    <w:rsid w:val="000F4D65"/>
    <w:rsid w:val="000F4F36"/>
    <w:rsid w:val="000F568A"/>
    <w:rsid w:val="000F5761"/>
    <w:rsid w:val="000F5851"/>
    <w:rsid w:val="000F59B7"/>
    <w:rsid w:val="000F66EE"/>
    <w:rsid w:val="000F688E"/>
    <w:rsid w:val="000F6EE0"/>
    <w:rsid w:val="000F7324"/>
    <w:rsid w:val="000F7356"/>
    <w:rsid w:val="000F73F5"/>
    <w:rsid w:val="000F78A5"/>
    <w:rsid w:val="000F7D4B"/>
    <w:rsid w:val="000F7DC9"/>
    <w:rsid w:val="00100301"/>
    <w:rsid w:val="001004B5"/>
    <w:rsid w:val="00100F00"/>
    <w:rsid w:val="00101226"/>
    <w:rsid w:val="0010158C"/>
    <w:rsid w:val="0010166B"/>
    <w:rsid w:val="00101AA1"/>
    <w:rsid w:val="00101BFB"/>
    <w:rsid w:val="001022F8"/>
    <w:rsid w:val="00102698"/>
    <w:rsid w:val="001028E0"/>
    <w:rsid w:val="0010362C"/>
    <w:rsid w:val="0010372C"/>
    <w:rsid w:val="001037F4"/>
    <w:rsid w:val="00103E47"/>
    <w:rsid w:val="00104004"/>
    <w:rsid w:val="001040EC"/>
    <w:rsid w:val="001047A6"/>
    <w:rsid w:val="00104C4D"/>
    <w:rsid w:val="001053B2"/>
    <w:rsid w:val="00105F83"/>
    <w:rsid w:val="001061FE"/>
    <w:rsid w:val="00106354"/>
    <w:rsid w:val="001064DA"/>
    <w:rsid w:val="00106E2C"/>
    <w:rsid w:val="00106FE8"/>
    <w:rsid w:val="00110533"/>
    <w:rsid w:val="001105C3"/>
    <w:rsid w:val="0011065D"/>
    <w:rsid w:val="0011072E"/>
    <w:rsid w:val="00110884"/>
    <w:rsid w:val="0011112F"/>
    <w:rsid w:val="001114E8"/>
    <w:rsid w:val="001115C3"/>
    <w:rsid w:val="001117AE"/>
    <w:rsid w:val="00111D4B"/>
    <w:rsid w:val="00111DF7"/>
    <w:rsid w:val="001126C4"/>
    <w:rsid w:val="0011275F"/>
    <w:rsid w:val="0011293E"/>
    <w:rsid w:val="00112A1D"/>
    <w:rsid w:val="001132A2"/>
    <w:rsid w:val="001134FD"/>
    <w:rsid w:val="00113828"/>
    <w:rsid w:val="001138E7"/>
    <w:rsid w:val="0011430A"/>
    <w:rsid w:val="001145B6"/>
    <w:rsid w:val="0011497B"/>
    <w:rsid w:val="0011542D"/>
    <w:rsid w:val="00115A1C"/>
    <w:rsid w:val="00115A6E"/>
    <w:rsid w:val="00115C14"/>
    <w:rsid w:val="00116099"/>
    <w:rsid w:val="00116210"/>
    <w:rsid w:val="00116853"/>
    <w:rsid w:val="001170BA"/>
    <w:rsid w:val="00117333"/>
    <w:rsid w:val="00117622"/>
    <w:rsid w:val="00117BAF"/>
    <w:rsid w:val="00117E2D"/>
    <w:rsid w:val="00120234"/>
    <w:rsid w:val="001205F2"/>
    <w:rsid w:val="0012076E"/>
    <w:rsid w:val="0012079F"/>
    <w:rsid w:val="00120832"/>
    <w:rsid w:val="00120DFD"/>
    <w:rsid w:val="00120ED0"/>
    <w:rsid w:val="0012184F"/>
    <w:rsid w:val="00121C0C"/>
    <w:rsid w:val="00122689"/>
    <w:rsid w:val="001226DE"/>
    <w:rsid w:val="00122F56"/>
    <w:rsid w:val="00122F59"/>
    <w:rsid w:val="00123610"/>
    <w:rsid w:val="00123D08"/>
    <w:rsid w:val="00124172"/>
    <w:rsid w:val="00124270"/>
    <w:rsid w:val="0012470B"/>
    <w:rsid w:val="0012491E"/>
    <w:rsid w:val="00124CD5"/>
    <w:rsid w:val="00124DA5"/>
    <w:rsid w:val="001255AD"/>
    <w:rsid w:val="001255F3"/>
    <w:rsid w:val="0012614D"/>
    <w:rsid w:val="0012663A"/>
    <w:rsid w:val="001268C0"/>
    <w:rsid w:val="00126AA2"/>
    <w:rsid w:val="00126B77"/>
    <w:rsid w:val="00127A49"/>
    <w:rsid w:val="00127E09"/>
    <w:rsid w:val="001301E6"/>
    <w:rsid w:val="00130A7B"/>
    <w:rsid w:val="00130FFD"/>
    <w:rsid w:val="00131006"/>
    <w:rsid w:val="00131620"/>
    <w:rsid w:val="001319A4"/>
    <w:rsid w:val="00131B31"/>
    <w:rsid w:val="001323F9"/>
    <w:rsid w:val="00132981"/>
    <w:rsid w:val="00132D66"/>
    <w:rsid w:val="00133101"/>
    <w:rsid w:val="00133290"/>
    <w:rsid w:val="001334EE"/>
    <w:rsid w:val="001335D6"/>
    <w:rsid w:val="00133672"/>
    <w:rsid w:val="0013367E"/>
    <w:rsid w:val="00134027"/>
    <w:rsid w:val="001346C4"/>
    <w:rsid w:val="0013476B"/>
    <w:rsid w:val="00134798"/>
    <w:rsid w:val="00134809"/>
    <w:rsid w:val="00134D32"/>
    <w:rsid w:val="00134F3D"/>
    <w:rsid w:val="00135075"/>
    <w:rsid w:val="00135727"/>
    <w:rsid w:val="001358AD"/>
    <w:rsid w:val="00135964"/>
    <w:rsid w:val="00135D81"/>
    <w:rsid w:val="001365F2"/>
    <w:rsid w:val="00136C49"/>
    <w:rsid w:val="00136D78"/>
    <w:rsid w:val="00136FE7"/>
    <w:rsid w:val="001370BB"/>
    <w:rsid w:val="0013763A"/>
    <w:rsid w:val="00137987"/>
    <w:rsid w:val="00137A2C"/>
    <w:rsid w:val="00137DBD"/>
    <w:rsid w:val="00140175"/>
    <w:rsid w:val="00140CF7"/>
    <w:rsid w:val="00141776"/>
    <w:rsid w:val="00141E5D"/>
    <w:rsid w:val="0014240B"/>
    <w:rsid w:val="0014245E"/>
    <w:rsid w:val="0014263E"/>
    <w:rsid w:val="001426C9"/>
    <w:rsid w:val="00142A70"/>
    <w:rsid w:val="0014326A"/>
    <w:rsid w:val="0014350B"/>
    <w:rsid w:val="00143663"/>
    <w:rsid w:val="001437C9"/>
    <w:rsid w:val="001439C5"/>
    <w:rsid w:val="00143E02"/>
    <w:rsid w:val="001442CF"/>
    <w:rsid w:val="001447FE"/>
    <w:rsid w:val="00144E43"/>
    <w:rsid w:val="00145AF2"/>
    <w:rsid w:val="00145F37"/>
    <w:rsid w:val="0014654C"/>
    <w:rsid w:val="00146714"/>
    <w:rsid w:val="00146FEE"/>
    <w:rsid w:val="0014717B"/>
    <w:rsid w:val="001471B1"/>
    <w:rsid w:val="0014757F"/>
    <w:rsid w:val="00147630"/>
    <w:rsid w:val="00147774"/>
    <w:rsid w:val="001478DB"/>
    <w:rsid w:val="00147BA1"/>
    <w:rsid w:val="00147CFB"/>
    <w:rsid w:val="0015022B"/>
    <w:rsid w:val="0015065F"/>
    <w:rsid w:val="00150EBD"/>
    <w:rsid w:val="0015110F"/>
    <w:rsid w:val="00151FC1"/>
    <w:rsid w:val="001525D8"/>
    <w:rsid w:val="0015369D"/>
    <w:rsid w:val="00153C7F"/>
    <w:rsid w:val="001540DA"/>
    <w:rsid w:val="001544B1"/>
    <w:rsid w:val="00154FD8"/>
    <w:rsid w:val="00155598"/>
    <w:rsid w:val="0015581F"/>
    <w:rsid w:val="00155DEC"/>
    <w:rsid w:val="00155F90"/>
    <w:rsid w:val="00155FF0"/>
    <w:rsid w:val="0015679B"/>
    <w:rsid w:val="00156C8D"/>
    <w:rsid w:val="00156EAA"/>
    <w:rsid w:val="0015734F"/>
    <w:rsid w:val="00157D87"/>
    <w:rsid w:val="00157FDB"/>
    <w:rsid w:val="00160402"/>
    <w:rsid w:val="00160585"/>
    <w:rsid w:val="00160C76"/>
    <w:rsid w:val="00160EA1"/>
    <w:rsid w:val="00161685"/>
    <w:rsid w:val="00161753"/>
    <w:rsid w:val="001618B4"/>
    <w:rsid w:val="00161C39"/>
    <w:rsid w:val="001624CD"/>
    <w:rsid w:val="001624EA"/>
    <w:rsid w:val="001628D6"/>
    <w:rsid w:val="0016298A"/>
    <w:rsid w:val="00162B56"/>
    <w:rsid w:val="0016392D"/>
    <w:rsid w:val="00163B89"/>
    <w:rsid w:val="00163CD8"/>
    <w:rsid w:val="00164D39"/>
    <w:rsid w:val="00165054"/>
    <w:rsid w:val="0016566F"/>
    <w:rsid w:val="00165AB0"/>
    <w:rsid w:val="00165B82"/>
    <w:rsid w:val="00165CB2"/>
    <w:rsid w:val="00165CD6"/>
    <w:rsid w:val="00165F0D"/>
    <w:rsid w:val="00166395"/>
    <w:rsid w:val="001666B9"/>
    <w:rsid w:val="00166CCE"/>
    <w:rsid w:val="00166F10"/>
    <w:rsid w:val="0016740F"/>
    <w:rsid w:val="001679E1"/>
    <w:rsid w:val="00167AF1"/>
    <w:rsid w:val="00167FA5"/>
    <w:rsid w:val="001700D1"/>
    <w:rsid w:val="00170330"/>
    <w:rsid w:val="00170416"/>
    <w:rsid w:val="001705D5"/>
    <w:rsid w:val="001714B8"/>
    <w:rsid w:val="0017195D"/>
    <w:rsid w:val="001719BB"/>
    <w:rsid w:val="00171AFD"/>
    <w:rsid w:val="00171C7D"/>
    <w:rsid w:val="00171CCF"/>
    <w:rsid w:val="00171FD1"/>
    <w:rsid w:val="001722E8"/>
    <w:rsid w:val="001727CB"/>
    <w:rsid w:val="00173168"/>
    <w:rsid w:val="00173B08"/>
    <w:rsid w:val="00173BF0"/>
    <w:rsid w:val="0017415E"/>
    <w:rsid w:val="001742B5"/>
    <w:rsid w:val="001744F7"/>
    <w:rsid w:val="00175978"/>
    <w:rsid w:val="00175BEA"/>
    <w:rsid w:val="00175C79"/>
    <w:rsid w:val="00176204"/>
    <w:rsid w:val="00176A3E"/>
    <w:rsid w:val="00176B02"/>
    <w:rsid w:val="00176FC1"/>
    <w:rsid w:val="001775A4"/>
    <w:rsid w:val="00177A3D"/>
    <w:rsid w:val="00177D3B"/>
    <w:rsid w:val="00177E42"/>
    <w:rsid w:val="00177F1B"/>
    <w:rsid w:val="00180172"/>
    <w:rsid w:val="00180210"/>
    <w:rsid w:val="001807C6"/>
    <w:rsid w:val="00180E5A"/>
    <w:rsid w:val="001814F3"/>
    <w:rsid w:val="00181C86"/>
    <w:rsid w:val="00181CD5"/>
    <w:rsid w:val="00181CD8"/>
    <w:rsid w:val="0018347A"/>
    <w:rsid w:val="0018389C"/>
    <w:rsid w:val="00183B9B"/>
    <w:rsid w:val="00183C4C"/>
    <w:rsid w:val="0018490C"/>
    <w:rsid w:val="001852F0"/>
    <w:rsid w:val="001853DF"/>
    <w:rsid w:val="001855F6"/>
    <w:rsid w:val="0018561C"/>
    <w:rsid w:val="00185691"/>
    <w:rsid w:val="00185891"/>
    <w:rsid w:val="00185915"/>
    <w:rsid w:val="00185BAB"/>
    <w:rsid w:val="00185C59"/>
    <w:rsid w:val="00186303"/>
    <w:rsid w:val="00186898"/>
    <w:rsid w:val="00186DA8"/>
    <w:rsid w:val="00187C5C"/>
    <w:rsid w:val="001900D5"/>
    <w:rsid w:val="00190485"/>
    <w:rsid w:val="001915D5"/>
    <w:rsid w:val="001916DC"/>
    <w:rsid w:val="00191755"/>
    <w:rsid w:val="00191A40"/>
    <w:rsid w:val="00191F31"/>
    <w:rsid w:val="00191F58"/>
    <w:rsid w:val="00192221"/>
    <w:rsid w:val="0019233C"/>
    <w:rsid w:val="00192357"/>
    <w:rsid w:val="00192438"/>
    <w:rsid w:val="00192970"/>
    <w:rsid w:val="001931C6"/>
    <w:rsid w:val="00193751"/>
    <w:rsid w:val="00193846"/>
    <w:rsid w:val="00193B83"/>
    <w:rsid w:val="00193DCC"/>
    <w:rsid w:val="00194875"/>
    <w:rsid w:val="00194A9C"/>
    <w:rsid w:val="00195489"/>
    <w:rsid w:val="00195749"/>
    <w:rsid w:val="00195898"/>
    <w:rsid w:val="00195C87"/>
    <w:rsid w:val="00195E3A"/>
    <w:rsid w:val="001966BC"/>
    <w:rsid w:val="0019671A"/>
    <w:rsid w:val="001970A6"/>
    <w:rsid w:val="00197E22"/>
    <w:rsid w:val="00197F5D"/>
    <w:rsid w:val="001A02D7"/>
    <w:rsid w:val="001A0A32"/>
    <w:rsid w:val="001A0AD8"/>
    <w:rsid w:val="001A0C9A"/>
    <w:rsid w:val="001A0D06"/>
    <w:rsid w:val="001A0FDE"/>
    <w:rsid w:val="001A10F6"/>
    <w:rsid w:val="001A1723"/>
    <w:rsid w:val="001A19F9"/>
    <w:rsid w:val="001A1DEE"/>
    <w:rsid w:val="001A1F1E"/>
    <w:rsid w:val="001A240E"/>
    <w:rsid w:val="001A2AF1"/>
    <w:rsid w:val="001A2D94"/>
    <w:rsid w:val="001A3D41"/>
    <w:rsid w:val="001A3D86"/>
    <w:rsid w:val="001A3E3D"/>
    <w:rsid w:val="001A3FAB"/>
    <w:rsid w:val="001A40FD"/>
    <w:rsid w:val="001A4F4C"/>
    <w:rsid w:val="001A528B"/>
    <w:rsid w:val="001A55EA"/>
    <w:rsid w:val="001A5631"/>
    <w:rsid w:val="001A569D"/>
    <w:rsid w:val="001A5D99"/>
    <w:rsid w:val="001A6107"/>
    <w:rsid w:val="001A6234"/>
    <w:rsid w:val="001A654E"/>
    <w:rsid w:val="001A699D"/>
    <w:rsid w:val="001A6CDA"/>
    <w:rsid w:val="001A7077"/>
    <w:rsid w:val="001A72C5"/>
    <w:rsid w:val="001A75C1"/>
    <w:rsid w:val="001A78C3"/>
    <w:rsid w:val="001A7AD5"/>
    <w:rsid w:val="001A7E67"/>
    <w:rsid w:val="001B0169"/>
    <w:rsid w:val="001B02C1"/>
    <w:rsid w:val="001B0663"/>
    <w:rsid w:val="001B06CF"/>
    <w:rsid w:val="001B117E"/>
    <w:rsid w:val="001B1227"/>
    <w:rsid w:val="001B125E"/>
    <w:rsid w:val="001B12C5"/>
    <w:rsid w:val="001B1504"/>
    <w:rsid w:val="001B21E0"/>
    <w:rsid w:val="001B2C3E"/>
    <w:rsid w:val="001B2DD0"/>
    <w:rsid w:val="001B311E"/>
    <w:rsid w:val="001B3322"/>
    <w:rsid w:val="001B38F4"/>
    <w:rsid w:val="001B3DE2"/>
    <w:rsid w:val="001B425F"/>
    <w:rsid w:val="001B47EE"/>
    <w:rsid w:val="001B4964"/>
    <w:rsid w:val="001B521F"/>
    <w:rsid w:val="001B543B"/>
    <w:rsid w:val="001B55ED"/>
    <w:rsid w:val="001B59EE"/>
    <w:rsid w:val="001B6175"/>
    <w:rsid w:val="001B6335"/>
    <w:rsid w:val="001B664A"/>
    <w:rsid w:val="001B68A3"/>
    <w:rsid w:val="001B6C39"/>
    <w:rsid w:val="001B6CB4"/>
    <w:rsid w:val="001B6D0C"/>
    <w:rsid w:val="001B6F2C"/>
    <w:rsid w:val="001B70CA"/>
    <w:rsid w:val="001B7138"/>
    <w:rsid w:val="001B7322"/>
    <w:rsid w:val="001B752A"/>
    <w:rsid w:val="001B78EC"/>
    <w:rsid w:val="001C0238"/>
    <w:rsid w:val="001C02AB"/>
    <w:rsid w:val="001C02EF"/>
    <w:rsid w:val="001C1B11"/>
    <w:rsid w:val="001C1D32"/>
    <w:rsid w:val="001C1F45"/>
    <w:rsid w:val="001C2FF3"/>
    <w:rsid w:val="001C3199"/>
    <w:rsid w:val="001C3217"/>
    <w:rsid w:val="001C3242"/>
    <w:rsid w:val="001C3500"/>
    <w:rsid w:val="001C35FC"/>
    <w:rsid w:val="001C365C"/>
    <w:rsid w:val="001C3B88"/>
    <w:rsid w:val="001C3B9F"/>
    <w:rsid w:val="001C3BDD"/>
    <w:rsid w:val="001C3C2F"/>
    <w:rsid w:val="001C45BE"/>
    <w:rsid w:val="001C47B3"/>
    <w:rsid w:val="001C5052"/>
    <w:rsid w:val="001C520B"/>
    <w:rsid w:val="001C534E"/>
    <w:rsid w:val="001C57A1"/>
    <w:rsid w:val="001C6444"/>
    <w:rsid w:val="001C64E8"/>
    <w:rsid w:val="001C68ED"/>
    <w:rsid w:val="001C6B53"/>
    <w:rsid w:val="001C6C8A"/>
    <w:rsid w:val="001C6ED1"/>
    <w:rsid w:val="001C6F1B"/>
    <w:rsid w:val="001C7264"/>
    <w:rsid w:val="001C7BB2"/>
    <w:rsid w:val="001C7BD1"/>
    <w:rsid w:val="001C7F07"/>
    <w:rsid w:val="001C7F83"/>
    <w:rsid w:val="001D039F"/>
    <w:rsid w:val="001D0AE0"/>
    <w:rsid w:val="001D0C7D"/>
    <w:rsid w:val="001D0D71"/>
    <w:rsid w:val="001D0E1A"/>
    <w:rsid w:val="001D1845"/>
    <w:rsid w:val="001D19D7"/>
    <w:rsid w:val="001D1B59"/>
    <w:rsid w:val="001D1F4D"/>
    <w:rsid w:val="001D2003"/>
    <w:rsid w:val="001D2662"/>
    <w:rsid w:val="001D3DAA"/>
    <w:rsid w:val="001D411E"/>
    <w:rsid w:val="001D412F"/>
    <w:rsid w:val="001D42A4"/>
    <w:rsid w:val="001D439E"/>
    <w:rsid w:val="001D443D"/>
    <w:rsid w:val="001D5157"/>
    <w:rsid w:val="001D5600"/>
    <w:rsid w:val="001D5B0A"/>
    <w:rsid w:val="001D6014"/>
    <w:rsid w:val="001D636E"/>
    <w:rsid w:val="001D6497"/>
    <w:rsid w:val="001D6708"/>
    <w:rsid w:val="001D67DA"/>
    <w:rsid w:val="001D6B7A"/>
    <w:rsid w:val="001D6B8F"/>
    <w:rsid w:val="001D6CFF"/>
    <w:rsid w:val="001D6DB7"/>
    <w:rsid w:val="001D77C8"/>
    <w:rsid w:val="001D7987"/>
    <w:rsid w:val="001D7D11"/>
    <w:rsid w:val="001E0092"/>
    <w:rsid w:val="001E02E7"/>
    <w:rsid w:val="001E1FF4"/>
    <w:rsid w:val="001E25D3"/>
    <w:rsid w:val="001E2667"/>
    <w:rsid w:val="001E28ED"/>
    <w:rsid w:val="001E2927"/>
    <w:rsid w:val="001E2DA7"/>
    <w:rsid w:val="001E37B1"/>
    <w:rsid w:val="001E3BBB"/>
    <w:rsid w:val="001E3D0F"/>
    <w:rsid w:val="001E3E46"/>
    <w:rsid w:val="001E481E"/>
    <w:rsid w:val="001E4B1D"/>
    <w:rsid w:val="001E5866"/>
    <w:rsid w:val="001E5B36"/>
    <w:rsid w:val="001E5C61"/>
    <w:rsid w:val="001E6137"/>
    <w:rsid w:val="001E6660"/>
    <w:rsid w:val="001E671F"/>
    <w:rsid w:val="001E691D"/>
    <w:rsid w:val="001E6A6A"/>
    <w:rsid w:val="001E6CBE"/>
    <w:rsid w:val="001E6F43"/>
    <w:rsid w:val="001E746C"/>
    <w:rsid w:val="001E785F"/>
    <w:rsid w:val="001F0163"/>
    <w:rsid w:val="001F0581"/>
    <w:rsid w:val="001F0733"/>
    <w:rsid w:val="001F0943"/>
    <w:rsid w:val="001F0D5B"/>
    <w:rsid w:val="001F0DAA"/>
    <w:rsid w:val="001F1692"/>
    <w:rsid w:val="001F178F"/>
    <w:rsid w:val="001F1ADE"/>
    <w:rsid w:val="001F1AED"/>
    <w:rsid w:val="001F1EBF"/>
    <w:rsid w:val="001F2401"/>
    <w:rsid w:val="001F2977"/>
    <w:rsid w:val="001F2994"/>
    <w:rsid w:val="001F2BA0"/>
    <w:rsid w:val="001F309F"/>
    <w:rsid w:val="001F30AD"/>
    <w:rsid w:val="001F3137"/>
    <w:rsid w:val="001F33A1"/>
    <w:rsid w:val="001F38D2"/>
    <w:rsid w:val="001F3D1A"/>
    <w:rsid w:val="001F4904"/>
    <w:rsid w:val="001F491F"/>
    <w:rsid w:val="001F4B08"/>
    <w:rsid w:val="001F4E15"/>
    <w:rsid w:val="001F58C3"/>
    <w:rsid w:val="001F6100"/>
    <w:rsid w:val="001F664A"/>
    <w:rsid w:val="001F6662"/>
    <w:rsid w:val="001F75AE"/>
    <w:rsid w:val="001F7641"/>
    <w:rsid w:val="001F7797"/>
    <w:rsid w:val="001F7A24"/>
    <w:rsid w:val="001F7A66"/>
    <w:rsid w:val="00200E60"/>
    <w:rsid w:val="00201226"/>
    <w:rsid w:val="00201375"/>
    <w:rsid w:val="002016A6"/>
    <w:rsid w:val="002016AB"/>
    <w:rsid w:val="002018C0"/>
    <w:rsid w:val="002021C4"/>
    <w:rsid w:val="002022DF"/>
    <w:rsid w:val="002023E9"/>
    <w:rsid w:val="0020272C"/>
    <w:rsid w:val="00202B54"/>
    <w:rsid w:val="00202D29"/>
    <w:rsid w:val="0020321D"/>
    <w:rsid w:val="002036DC"/>
    <w:rsid w:val="00203742"/>
    <w:rsid w:val="00203762"/>
    <w:rsid w:val="00203DA8"/>
    <w:rsid w:val="0020429C"/>
    <w:rsid w:val="00204642"/>
    <w:rsid w:val="002046EE"/>
    <w:rsid w:val="00205BB7"/>
    <w:rsid w:val="00205D8A"/>
    <w:rsid w:val="0020600F"/>
    <w:rsid w:val="0020612F"/>
    <w:rsid w:val="00206511"/>
    <w:rsid w:val="00206E2B"/>
    <w:rsid w:val="00206F82"/>
    <w:rsid w:val="00207351"/>
    <w:rsid w:val="002078E1"/>
    <w:rsid w:val="002102D2"/>
    <w:rsid w:val="00210CDF"/>
    <w:rsid w:val="00210FF6"/>
    <w:rsid w:val="00211018"/>
    <w:rsid w:val="00211022"/>
    <w:rsid w:val="0021103F"/>
    <w:rsid w:val="002111C7"/>
    <w:rsid w:val="00211853"/>
    <w:rsid w:val="00211C6E"/>
    <w:rsid w:val="00211E61"/>
    <w:rsid w:val="0021236B"/>
    <w:rsid w:val="002124E5"/>
    <w:rsid w:val="00212D25"/>
    <w:rsid w:val="00212F8E"/>
    <w:rsid w:val="0021315F"/>
    <w:rsid w:val="002133FE"/>
    <w:rsid w:val="0021343F"/>
    <w:rsid w:val="00213AFC"/>
    <w:rsid w:val="00213BFA"/>
    <w:rsid w:val="00213D48"/>
    <w:rsid w:val="00213EA5"/>
    <w:rsid w:val="0021435F"/>
    <w:rsid w:val="002144E4"/>
    <w:rsid w:val="0021456D"/>
    <w:rsid w:val="002153C7"/>
    <w:rsid w:val="0021558F"/>
    <w:rsid w:val="00215668"/>
    <w:rsid w:val="00215C84"/>
    <w:rsid w:val="00215CF3"/>
    <w:rsid w:val="0021650F"/>
    <w:rsid w:val="00216A55"/>
    <w:rsid w:val="00216C10"/>
    <w:rsid w:val="002179D3"/>
    <w:rsid w:val="00220A25"/>
    <w:rsid w:val="00220BBB"/>
    <w:rsid w:val="00220D48"/>
    <w:rsid w:val="002211A6"/>
    <w:rsid w:val="00221AE8"/>
    <w:rsid w:val="00221FC9"/>
    <w:rsid w:val="0022224A"/>
    <w:rsid w:val="002225D8"/>
    <w:rsid w:val="002226A9"/>
    <w:rsid w:val="00222D01"/>
    <w:rsid w:val="00222E3F"/>
    <w:rsid w:val="00223088"/>
    <w:rsid w:val="00223B62"/>
    <w:rsid w:val="00223C30"/>
    <w:rsid w:val="00224BF6"/>
    <w:rsid w:val="00224C72"/>
    <w:rsid w:val="002250DF"/>
    <w:rsid w:val="0022575E"/>
    <w:rsid w:val="0022585F"/>
    <w:rsid w:val="0022589E"/>
    <w:rsid w:val="0022617C"/>
    <w:rsid w:val="00226211"/>
    <w:rsid w:val="0022636A"/>
    <w:rsid w:val="002265BD"/>
    <w:rsid w:val="002266BB"/>
    <w:rsid w:val="00226749"/>
    <w:rsid w:val="00226EBA"/>
    <w:rsid w:val="00226ED4"/>
    <w:rsid w:val="00227191"/>
    <w:rsid w:val="0022746E"/>
    <w:rsid w:val="00227751"/>
    <w:rsid w:val="00227A30"/>
    <w:rsid w:val="00227BAE"/>
    <w:rsid w:val="00227D53"/>
    <w:rsid w:val="0023032A"/>
    <w:rsid w:val="002309E6"/>
    <w:rsid w:val="00230D19"/>
    <w:rsid w:val="00230E7F"/>
    <w:rsid w:val="00231775"/>
    <w:rsid w:val="00231818"/>
    <w:rsid w:val="00231A4A"/>
    <w:rsid w:val="00231C11"/>
    <w:rsid w:val="00231D16"/>
    <w:rsid w:val="00231FFC"/>
    <w:rsid w:val="00232365"/>
    <w:rsid w:val="0023330B"/>
    <w:rsid w:val="00233492"/>
    <w:rsid w:val="00233861"/>
    <w:rsid w:val="002339A5"/>
    <w:rsid w:val="00233F67"/>
    <w:rsid w:val="00234034"/>
    <w:rsid w:val="002341C9"/>
    <w:rsid w:val="00234DE8"/>
    <w:rsid w:val="00235012"/>
    <w:rsid w:val="00235615"/>
    <w:rsid w:val="00235CE9"/>
    <w:rsid w:val="002364F6"/>
    <w:rsid w:val="0023708A"/>
    <w:rsid w:val="002371F1"/>
    <w:rsid w:val="00237578"/>
    <w:rsid w:val="00237B6D"/>
    <w:rsid w:val="00240103"/>
    <w:rsid w:val="0024024B"/>
    <w:rsid w:val="0024046F"/>
    <w:rsid w:val="00240C78"/>
    <w:rsid w:val="00241301"/>
    <w:rsid w:val="002416D7"/>
    <w:rsid w:val="0024178C"/>
    <w:rsid w:val="00242157"/>
    <w:rsid w:val="00242433"/>
    <w:rsid w:val="00242539"/>
    <w:rsid w:val="00242810"/>
    <w:rsid w:val="00242877"/>
    <w:rsid w:val="00242B11"/>
    <w:rsid w:val="00243040"/>
    <w:rsid w:val="002433A8"/>
    <w:rsid w:val="002437B9"/>
    <w:rsid w:val="00243CF1"/>
    <w:rsid w:val="00243E96"/>
    <w:rsid w:val="00244262"/>
    <w:rsid w:val="00244456"/>
    <w:rsid w:val="00244CC1"/>
    <w:rsid w:val="00244D7D"/>
    <w:rsid w:val="00244E79"/>
    <w:rsid w:val="00245037"/>
    <w:rsid w:val="00245131"/>
    <w:rsid w:val="00245594"/>
    <w:rsid w:val="00245640"/>
    <w:rsid w:val="00245F5F"/>
    <w:rsid w:val="00246027"/>
    <w:rsid w:val="00246A06"/>
    <w:rsid w:val="00246A39"/>
    <w:rsid w:val="00246D74"/>
    <w:rsid w:val="002474CC"/>
    <w:rsid w:val="00247636"/>
    <w:rsid w:val="002478A1"/>
    <w:rsid w:val="00247957"/>
    <w:rsid w:val="00247A1B"/>
    <w:rsid w:val="0025003A"/>
    <w:rsid w:val="002501AE"/>
    <w:rsid w:val="002501BA"/>
    <w:rsid w:val="00250256"/>
    <w:rsid w:val="0025042E"/>
    <w:rsid w:val="00250659"/>
    <w:rsid w:val="002507EC"/>
    <w:rsid w:val="002511B3"/>
    <w:rsid w:val="00251412"/>
    <w:rsid w:val="0025208C"/>
    <w:rsid w:val="002521B2"/>
    <w:rsid w:val="00252824"/>
    <w:rsid w:val="00252910"/>
    <w:rsid w:val="002529E6"/>
    <w:rsid w:val="00252E66"/>
    <w:rsid w:val="002531EA"/>
    <w:rsid w:val="00253394"/>
    <w:rsid w:val="00253487"/>
    <w:rsid w:val="00253EE7"/>
    <w:rsid w:val="002547E3"/>
    <w:rsid w:val="00254830"/>
    <w:rsid w:val="00254AB2"/>
    <w:rsid w:val="00254FBD"/>
    <w:rsid w:val="00255EEE"/>
    <w:rsid w:val="00256113"/>
    <w:rsid w:val="002563F5"/>
    <w:rsid w:val="0025644F"/>
    <w:rsid w:val="002567B2"/>
    <w:rsid w:val="00256909"/>
    <w:rsid w:val="002570D4"/>
    <w:rsid w:val="00257A51"/>
    <w:rsid w:val="00257E1D"/>
    <w:rsid w:val="0026026E"/>
    <w:rsid w:val="0026049F"/>
    <w:rsid w:val="00260D0A"/>
    <w:rsid w:val="00260D19"/>
    <w:rsid w:val="00261765"/>
    <w:rsid w:val="00261ADF"/>
    <w:rsid w:val="002620A1"/>
    <w:rsid w:val="00262192"/>
    <w:rsid w:val="00262275"/>
    <w:rsid w:val="002623E8"/>
    <w:rsid w:val="00262542"/>
    <w:rsid w:val="002625A5"/>
    <w:rsid w:val="002627DB"/>
    <w:rsid w:val="00262AF7"/>
    <w:rsid w:val="00262F4F"/>
    <w:rsid w:val="002630CE"/>
    <w:rsid w:val="002632E5"/>
    <w:rsid w:val="0026392D"/>
    <w:rsid w:val="0026408D"/>
    <w:rsid w:val="0026425D"/>
    <w:rsid w:val="002643A8"/>
    <w:rsid w:val="00264518"/>
    <w:rsid w:val="00264FE9"/>
    <w:rsid w:val="002653DE"/>
    <w:rsid w:val="002653E2"/>
    <w:rsid w:val="002654FF"/>
    <w:rsid w:val="00265500"/>
    <w:rsid w:val="00265682"/>
    <w:rsid w:val="00265931"/>
    <w:rsid w:val="00265F7F"/>
    <w:rsid w:val="002664F2"/>
    <w:rsid w:val="00266551"/>
    <w:rsid w:val="0026712C"/>
    <w:rsid w:val="00267796"/>
    <w:rsid w:val="00267D6D"/>
    <w:rsid w:val="0027044D"/>
    <w:rsid w:val="002706C3"/>
    <w:rsid w:val="00270719"/>
    <w:rsid w:val="00271503"/>
    <w:rsid w:val="00271C58"/>
    <w:rsid w:val="00271CFB"/>
    <w:rsid w:val="0027225B"/>
    <w:rsid w:val="00272837"/>
    <w:rsid w:val="00272CEB"/>
    <w:rsid w:val="00272D07"/>
    <w:rsid w:val="00272E4B"/>
    <w:rsid w:val="002732F6"/>
    <w:rsid w:val="002739C4"/>
    <w:rsid w:val="002740E7"/>
    <w:rsid w:val="0027519D"/>
    <w:rsid w:val="00276372"/>
    <w:rsid w:val="0027646F"/>
    <w:rsid w:val="002766F0"/>
    <w:rsid w:val="0027694B"/>
    <w:rsid w:val="00276C98"/>
    <w:rsid w:val="0027727B"/>
    <w:rsid w:val="00277345"/>
    <w:rsid w:val="002778B5"/>
    <w:rsid w:val="00277A89"/>
    <w:rsid w:val="00277EA0"/>
    <w:rsid w:val="00277F74"/>
    <w:rsid w:val="00280025"/>
    <w:rsid w:val="0028005B"/>
    <w:rsid w:val="002804C1"/>
    <w:rsid w:val="00280BE1"/>
    <w:rsid w:val="002815C3"/>
    <w:rsid w:val="002816CF"/>
    <w:rsid w:val="0028173C"/>
    <w:rsid w:val="00281954"/>
    <w:rsid w:val="00281FBB"/>
    <w:rsid w:val="00282395"/>
    <w:rsid w:val="002824A3"/>
    <w:rsid w:val="002826DF"/>
    <w:rsid w:val="002829EF"/>
    <w:rsid w:val="00282D63"/>
    <w:rsid w:val="00283C49"/>
    <w:rsid w:val="00284110"/>
    <w:rsid w:val="00284175"/>
    <w:rsid w:val="00284297"/>
    <w:rsid w:val="002845A4"/>
    <w:rsid w:val="002846A8"/>
    <w:rsid w:val="00284CFB"/>
    <w:rsid w:val="00284FA6"/>
    <w:rsid w:val="00285186"/>
    <w:rsid w:val="0028648D"/>
    <w:rsid w:val="00286537"/>
    <w:rsid w:val="00286791"/>
    <w:rsid w:val="0028689D"/>
    <w:rsid w:val="00286B20"/>
    <w:rsid w:val="00286DB9"/>
    <w:rsid w:val="00286E94"/>
    <w:rsid w:val="0028744E"/>
    <w:rsid w:val="00287513"/>
    <w:rsid w:val="0029070D"/>
    <w:rsid w:val="0029098C"/>
    <w:rsid w:val="00290A5E"/>
    <w:rsid w:val="002910EB"/>
    <w:rsid w:val="00291449"/>
    <w:rsid w:val="00291C16"/>
    <w:rsid w:val="00292941"/>
    <w:rsid w:val="00292BEF"/>
    <w:rsid w:val="002931BE"/>
    <w:rsid w:val="002931C2"/>
    <w:rsid w:val="00293269"/>
    <w:rsid w:val="00293293"/>
    <w:rsid w:val="00293454"/>
    <w:rsid w:val="002935F2"/>
    <w:rsid w:val="002936F8"/>
    <w:rsid w:val="0029390F"/>
    <w:rsid w:val="00293D2F"/>
    <w:rsid w:val="00293EB4"/>
    <w:rsid w:val="002942CB"/>
    <w:rsid w:val="002950CE"/>
    <w:rsid w:val="00295574"/>
    <w:rsid w:val="00295B81"/>
    <w:rsid w:val="00295D66"/>
    <w:rsid w:val="00296458"/>
    <w:rsid w:val="002967FE"/>
    <w:rsid w:val="002973B7"/>
    <w:rsid w:val="002975E4"/>
    <w:rsid w:val="0029787F"/>
    <w:rsid w:val="002A036C"/>
    <w:rsid w:val="002A075C"/>
    <w:rsid w:val="002A0DA4"/>
    <w:rsid w:val="002A0EFD"/>
    <w:rsid w:val="002A16D9"/>
    <w:rsid w:val="002A1B16"/>
    <w:rsid w:val="002A1D29"/>
    <w:rsid w:val="002A3853"/>
    <w:rsid w:val="002A39C1"/>
    <w:rsid w:val="002A3AD9"/>
    <w:rsid w:val="002A3BB3"/>
    <w:rsid w:val="002A470A"/>
    <w:rsid w:val="002A4760"/>
    <w:rsid w:val="002A4C19"/>
    <w:rsid w:val="002A507F"/>
    <w:rsid w:val="002A528B"/>
    <w:rsid w:val="002A52B2"/>
    <w:rsid w:val="002A5DA6"/>
    <w:rsid w:val="002A6008"/>
    <w:rsid w:val="002A60D1"/>
    <w:rsid w:val="002A68C4"/>
    <w:rsid w:val="002A713A"/>
    <w:rsid w:val="002A7557"/>
    <w:rsid w:val="002A7937"/>
    <w:rsid w:val="002A7956"/>
    <w:rsid w:val="002A7CDC"/>
    <w:rsid w:val="002B0037"/>
    <w:rsid w:val="002B0644"/>
    <w:rsid w:val="002B084A"/>
    <w:rsid w:val="002B0A66"/>
    <w:rsid w:val="002B1167"/>
    <w:rsid w:val="002B2309"/>
    <w:rsid w:val="002B2E13"/>
    <w:rsid w:val="002B350B"/>
    <w:rsid w:val="002B3544"/>
    <w:rsid w:val="002B35A3"/>
    <w:rsid w:val="002B3AE4"/>
    <w:rsid w:val="002B3C8B"/>
    <w:rsid w:val="002B4414"/>
    <w:rsid w:val="002B441C"/>
    <w:rsid w:val="002B46B3"/>
    <w:rsid w:val="002B48FF"/>
    <w:rsid w:val="002B4B32"/>
    <w:rsid w:val="002B4D06"/>
    <w:rsid w:val="002B4E82"/>
    <w:rsid w:val="002B4EB7"/>
    <w:rsid w:val="002B4F0A"/>
    <w:rsid w:val="002B5089"/>
    <w:rsid w:val="002B59D9"/>
    <w:rsid w:val="002B6782"/>
    <w:rsid w:val="002B68A0"/>
    <w:rsid w:val="002B6E0B"/>
    <w:rsid w:val="002B7428"/>
    <w:rsid w:val="002B767A"/>
    <w:rsid w:val="002B7712"/>
    <w:rsid w:val="002B7782"/>
    <w:rsid w:val="002B7836"/>
    <w:rsid w:val="002B7B9B"/>
    <w:rsid w:val="002C0578"/>
    <w:rsid w:val="002C132F"/>
    <w:rsid w:val="002C1A01"/>
    <w:rsid w:val="002C1FD1"/>
    <w:rsid w:val="002C206A"/>
    <w:rsid w:val="002C235A"/>
    <w:rsid w:val="002C2510"/>
    <w:rsid w:val="002C27CF"/>
    <w:rsid w:val="002C4257"/>
    <w:rsid w:val="002C42CA"/>
    <w:rsid w:val="002C4AD9"/>
    <w:rsid w:val="002C4B2F"/>
    <w:rsid w:val="002C4D0A"/>
    <w:rsid w:val="002C4F59"/>
    <w:rsid w:val="002C4F69"/>
    <w:rsid w:val="002C5003"/>
    <w:rsid w:val="002C5567"/>
    <w:rsid w:val="002C5E01"/>
    <w:rsid w:val="002C5F02"/>
    <w:rsid w:val="002C610D"/>
    <w:rsid w:val="002C61A0"/>
    <w:rsid w:val="002C6E6B"/>
    <w:rsid w:val="002C7079"/>
    <w:rsid w:val="002C7775"/>
    <w:rsid w:val="002C7824"/>
    <w:rsid w:val="002C7893"/>
    <w:rsid w:val="002C7A0C"/>
    <w:rsid w:val="002D03A6"/>
    <w:rsid w:val="002D143C"/>
    <w:rsid w:val="002D16EA"/>
    <w:rsid w:val="002D189E"/>
    <w:rsid w:val="002D1FE6"/>
    <w:rsid w:val="002D24A4"/>
    <w:rsid w:val="002D26B6"/>
    <w:rsid w:val="002D273E"/>
    <w:rsid w:val="002D28AA"/>
    <w:rsid w:val="002D292C"/>
    <w:rsid w:val="002D2EFF"/>
    <w:rsid w:val="002D3650"/>
    <w:rsid w:val="002D3B82"/>
    <w:rsid w:val="002D3D3F"/>
    <w:rsid w:val="002D40B2"/>
    <w:rsid w:val="002D44F4"/>
    <w:rsid w:val="002D50A7"/>
    <w:rsid w:val="002D53BA"/>
    <w:rsid w:val="002D5B3D"/>
    <w:rsid w:val="002D5CC7"/>
    <w:rsid w:val="002D650F"/>
    <w:rsid w:val="002D6B72"/>
    <w:rsid w:val="002D7070"/>
    <w:rsid w:val="002D70A0"/>
    <w:rsid w:val="002D758D"/>
    <w:rsid w:val="002D75DD"/>
    <w:rsid w:val="002D7987"/>
    <w:rsid w:val="002D79D7"/>
    <w:rsid w:val="002E01F6"/>
    <w:rsid w:val="002E04C8"/>
    <w:rsid w:val="002E0848"/>
    <w:rsid w:val="002E0A68"/>
    <w:rsid w:val="002E0F1D"/>
    <w:rsid w:val="002E135B"/>
    <w:rsid w:val="002E25CD"/>
    <w:rsid w:val="002E267A"/>
    <w:rsid w:val="002E27ED"/>
    <w:rsid w:val="002E2B03"/>
    <w:rsid w:val="002E2CFF"/>
    <w:rsid w:val="002E2F37"/>
    <w:rsid w:val="002E3396"/>
    <w:rsid w:val="002E33E6"/>
    <w:rsid w:val="002E350E"/>
    <w:rsid w:val="002E370F"/>
    <w:rsid w:val="002E396B"/>
    <w:rsid w:val="002E3C69"/>
    <w:rsid w:val="002E4640"/>
    <w:rsid w:val="002E4771"/>
    <w:rsid w:val="002E49A4"/>
    <w:rsid w:val="002E4A75"/>
    <w:rsid w:val="002E4C1A"/>
    <w:rsid w:val="002E5309"/>
    <w:rsid w:val="002E5459"/>
    <w:rsid w:val="002E5C18"/>
    <w:rsid w:val="002E6230"/>
    <w:rsid w:val="002E62EB"/>
    <w:rsid w:val="002E63E3"/>
    <w:rsid w:val="002E698E"/>
    <w:rsid w:val="002E6E2E"/>
    <w:rsid w:val="002E6F04"/>
    <w:rsid w:val="002E746C"/>
    <w:rsid w:val="002E7826"/>
    <w:rsid w:val="002E78EC"/>
    <w:rsid w:val="002E7C0E"/>
    <w:rsid w:val="002E7DD5"/>
    <w:rsid w:val="002E7F6E"/>
    <w:rsid w:val="002F05BB"/>
    <w:rsid w:val="002F0600"/>
    <w:rsid w:val="002F06A1"/>
    <w:rsid w:val="002F0AE8"/>
    <w:rsid w:val="002F0D3A"/>
    <w:rsid w:val="002F1136"/>
    <w:rsid w:val="002F17A3"/>
    <w:rsid w:val="002F1E2F"/>
    <w:rsid w:val="002F1F5D"/>
    <w:rsid w:val="002F2169"/>
    <w:rsid w:val="002F256A"/>
    <w:rsid w:val="002F2A02"/>
    <w:rsid w:val="002F2A42"/>
    <w:rsid w:val="002F2ECD"/>
    <w:rsid w:val="002F2FFC"/>
    <w:rsid w:val="002F31E9"/>
    <w:rsid w:val="002F33BF"/>
    <w:rsid w:val="002F3489"/>
    <w:rsid w:val="002F4046"/>
    <w:rsid w:val="002F480C"/>
    <w:rsid w:val="002F4B44"/>
    <w:rsid w:val="002F4C2C"/>
    <w:rsid w:val="002F52D4"/>
    <w:rsid w:val="002F5FA0"/>
    <w:rsid w:val="002F6416"/>
    <w:rsid w:val="002F6471"/>
    <w:rsid w:val="002F6AB0"/>
    <w:rsid w:val="002F6CCD"/>
    <w:rsid w:val="002F6DFB"/>
    <w:rsid w:val="003005B5"/>
    <w:rsid w:val="00300D81"/>
    <w:rsid w:val="00301361"/>
    <w:rsid w:val="00301461"/>
    <w:rsid w:val="003020E8"/>
    <w:rsid w:val="00302303"/>
    <w:rsid w:val="0030291D"/>
    <w:rsid w:val="00302A74"/>
    <w:rsid w:val="00302B2F"/>
    <w:rsid w:val="0030363F"/>
    <w:rsid w:val="003036E9"/>
    <w:rsid w:val="003040B0"/>
    <w:rsid w:val="003040BD"/>
    <w:rsid w:val="0030417A"/>
    <w:rsid w:val="003044C3"/>
    <w:rsid w:val="00304BCE"/>
    <w:rsid w:val="00304EFF"/>
    <w:rsid w:val="00304F79"/>
    <w:rsid w:val="003053C9"/>
    <w:rsid w:val="00305402"/>
    <w:rsid w:val="00305803"/>
    <w:rsid w:val="00305B0E"/>
    <w:rsid w:val="00305D45"/>
    <w:rsid w:val="00305D65"/>
    <w:rsid w:val="00305F43"/>
    <w:rsid w:val="00306465"/>
    <w:rsid w:val="003065FC"/>
    <w:rsid w:val="003069CA"/>
    <w:rsid w:val="00306C44"/>
    <w:rsid w:val="0030735F"/>
    <w:rsid w:val="003073B9"/>
    <w:rsid w:val="003074EF"/>
    <w:rsid w:val="00307765"/>
    <w:rsid w:val="00307771"/>
    <w:rsid w:val="003079F4"/>
    <w:rsid w:val="00307C1E"/>
    <w:rsid w:val="00307E70"/>
    <w:rsid w:val="00307EBB"/>
    <w:rsid w:val="003108B1"/>
    <w:rsid w:val="00310A7B"/>
    <w:rsid w:val="00310F2D"/>
    <w:rsid w:val="00311229"/>
    <w:rsid w:val="003112BB"/>
    <w:rsid w:val="003113EF"/>
    <w:rsid w:val="00311519"/>
    <w:rsid w:val="00311604"/>
    <w:rsid w:val="00311944"/>
    <w:rsid w:val="00311D91"/>
    <w:rsid w:val="00312239"/>
    <w:rsid w:val="003124E4"/>
    <w:rsid w:val="003125BA"/>
    <w:rsid w:val="00312725"/>
    <w:rsid w:val="00312BB0"/>
    <w:rsid w:val="003134BA"/>
    <w:rsid w:val="00313869"/>
    <w:rsid w:val="00313968"/>
    <w:rsid w:val="00313C8A"/>
    <w:rsid w:val="00313DDE"/>
    <w:rsid w:val="0031404A"/>
    <w:rsid w:val="003143C9"/>
    <w:rsid w:val="00314941"/>
    <w:rsid w:val="00314BF0"/>
    <w:rsid w:val="00314C68"/>
    <w:rsid w:val="003153D6"/>
    <w:rsid w:val="00315708"/>
    <w:rsid w:val="00315774"/>
    <w:rsid w:val="00315D6A"/>
    <w:rsid w:val="0031608D"/>
    <w:rsid w:val="003160F8"/>
    <w:rsid w:val="00316A64"/>
    <w:rsid w:val="00317128"/>
    <w:rsid w:val="00317718"/>
    <w:rsid w:val="003178E1"/>
    <w:rsid w:val="003200E9"/>
    <w:rsid w:val="003201B9"/>
    <w:rsid w:val="003203DF"/>
    <w:rsid w:val="003209D9"/>
    <w:rsid w:val="00320C40"/>
    <w:rsid w:val="00320C74"/>
    <w:rsid w:val="00320C90"/>
    <w:rsid w:val="00320F83"/>
    <w:rsid w:val="00321A4A"/>
    <w:rsid w:val="00321BAE"/>
    <w:rsid w:val="00322476"/>
    <w:rsid w:val="00322B4D"/>
    <w:rsid w:val="00322BC6"/>
    <w:rsid w:val="003231D8"/>
    <w:rsid w:val="00323660"/>
    <w:rsid w:val="00323983"/>
    <w:rsid w:val="00323A33"/>
    <w:rsid w:val="003244F8"/>
    <w:rsid w:val="00325570"/>
    <w:rsid w:val="00325AA8"/>
    <w:rsid w:val="0032603B"/>
    <w:rsid w:val="003264A5"/>
    <w:rsid w:val="0032689F"/>
    <w:rsid w:val="00326B63"/>
    <w:rsid w:val="00326B8E"/>
    <w:rsid w:val="00326E75"/>
    <w:rsid w:val="0032743A"/>
    <w:rsid w:val="00327458"/>
    <w:rsid w:val="003274B9"/>
    <w:rsid w:val="00327953"/>
    <w:rsid w:val="00327AFD"/>
    <w:rsid w:val="00327F97"/>
    <w:rsid w:val="00330526"/>
    <w:rsid w:val="0033066C"/>
    <w:rsid w:val="00330848"/>
    <w:rsid w:val="00330B2D"/>
    <w:rsid w:val="00331230"/>
    <w:rsid w:val="00331385"/>
    <w:rsid w:val="00331433"/>
    <w:rsid w:val="00331592"/>
    <w:rsid w:val="00331613"/>
    <w:rsid w:val="00331766"/>
    <w:rsid w:val="00331823"/>
    <w:rsid w:val="00331D3D"/>
    <w:rsid w:val="00331DDC"/>
    <w:rsid w:val="0033287D"/>
    <w:rsid w:val="003329E4"/>
    <w:rsid w:val="0033341D"/>
    <w:rsid w:val="00333448"/>
    <w:rsid w:val="0033385B"/>
    <w:rsid w:val="00333C57"/>
    <w:rsid w:val="00333E7E"/>
    <w:rsid w:val="0033407F"/>
    <w:rsid w:val="00334222"/>
    <w:rsid w:val="00334A33"/>
    <w:rsid w:val="00334C71"/>
    <w:rsid w:val="00334E36"/>
    <w:rsid w:val="00335236"/>
    <w:rsid w:val="0033524D"/>
    <w:rsid w:val="0033527E"/>
    <w:rsid w:val="003356D7"/>
    <w:rsid w:val="003357DA"/>
    <w:rsid w:val="00335920"/>
    <w:rsid w:val="00335B42"/>
    <w:rsid w:val="00336547"/>
    <w:rsid w:val="00336C50"/>
    <w:rsid w:val="00336D09"/>
    <w:rsid w:val="00336DCE"/>
    <w:rsid w:val="003374BF"/>
    <w:rsid w:val="003376CE"/>
    <w:rsid w:val="00337748"/>
    <w:rsid w:val="0033783D"/>
    <w:rsid w:val="003378B4"/>
    <w:rsid w:val="00337F39"/>
    <w:rsid w:val="003401CB"/>
    <w:rsid w:val="00340227"/>
    <w:rsid w:val="0034054B"/>
    <w:rsid w:val="00340DE1"/>
    <w:rsid w:val="00340F79"/>
    <w:rsid w:val="00341018"/>
    <w:rsid w:val="003411E6"/>
    <w:rsid w:val="00341C51"/>
    <w:rsid w:val="00341DB1"/>
    <w:rsid w:val="003420FC"/>
    <w:rsid w:val="0034237D"/>
    <w:rsid w:val="003429A7"/>
    <w:rsid w:val="00342D6A"/>
    <w:rsid w:val="00342F79"/>
    <w:rsid w:val="0034309E"/>
    <w:rsid w:val="003437D1"/>
    <w:rsid w:val="003437D7"/>
    <w:rsid w:val="00343AB0"/>
    <w:rsid w:val="00343B41"/>
    <w:rsid w:val="00343B55"/>
    <w:rsid w:val="003440B6"/>
    <w:rsid w:val="003444A0"/>
    <w:rsid w:val="003456F2"/>
    <w:rsid w:val="00345F77"/>
    <w:rsid w:val="00346401"/>
    <w:rsid w:val="003467F8"/>
    <w:rsid w:val="00346926"/>
    <w:rsid w:val="003469CB"/>
    <w:rsid w:val="003474C8"/>
    <w:rsid w:val="00347B7E"/>
    <w:rsid w:val="003504C0"/>
    <w:rsid w:val="0035051D"/>
    <w:rsid w:val="0035055C"/>
    <w:rsid w:val="003506A7"/>
    <w:rsid w:val="00350C19"/>
    <w:rsid w:val="00351616"/>
    <w:rsid w:val="0035222B"/>
    <w:rsid w:val="003523F4"/>
    <w:rsid w:val="00353971"/>
    <w:rsid w:val="00353D2B"/>
    <w:rsid w:val="00354318"/>
    <w:rsid w:val="00354C81"/>
    <w:rsid w:val="003555A3"/>
    <w:rsid w:val="00355D31"/>
    <w:rsid w:val="00360794"/>
    <w:rsid w:val="00360D1A"/>
    <w:rsid w:val="00360EB1"/>
    <w:rsid w:val="003611A0"/>
    <w:rsid w:val="00361257"/>
    <w:rsid w:val="00361672"/>
    <w:rsid w:val="0036181A"/>
    <w:rsid w:val="00361F6B"/>
    <w:rsid w:val="00362099"/>
    <w:rsid w:val="00363430"/>
    <w:rsid w:val="003638A9"/>
    <w:rsid w:val="003638CF"/>
    <w:rsid w:val="00363B0F"/>
    <w:rsid w:val="00363F0E"/>
    <w:rsid w:val="00364328"/>
    <w:rsid w:val="003643BF"/>
    <w:rsid w:val="00364627"/>
    <w:rsid w:val="00365295"/>
    <w:rsid w:val="003659CC"/>
    <w:rsid w:val="00365A43"/>
    <w:rsid w:val="00365AA9"/>
    <w:rsid w:val="003661A9"/>
    <w:rsid w:val="003661E0"/>
    <w:rsid w:val="003662E3"/>
    <w:rsid w:val="00366632"/>
    <w:rsid w:val="003668B9"/>
    <w:rsid w:val="003669CB"/>
    <w:rsid w:val="00366ED3"/>
    <w:rsid w:val="003673B5"/>
    <w:rsid w:val="0036773A"/>
    <w:rsid w:val="0037003E"/>
    <w:rsid w:val="00370096"/>
    <w:rsid w:val="00370446"/>
    <w:rsid w:val="003704D6"/>
    <w:rsid w:val="003705FF"/>
    <w:rsid w:val="00370A07"/>
    <w:rsid w:val="00371943"/>
    <w:rsid w:val="00371B35"/>
    <w:rsid w:val="00372700"/>
    <w:rsid w:val="00372A85"/>
    <w:rsid w:val="00372D0F"/>
    <w:rsid w:val="00372D66"/>
    <w:rsid w:val="00373225"/>
    <w:rsid w:val="0037322D"/>
    <w:rsid w:val="00374151"/>
    <w:rsid w:val="003748EE"/>
    <w:rsid w:val="00374F87"/>
    <w:rsid w:val="003752EF"/>
    <w:rsid w:val="003759F0"/>
    <w:rsid w:val="00375AFC"/>
    <w:rsid w:val="00376035"/>
    <w:rsid w:val="0037690F"/>
    <w:rsid w:val="003770A7"/>
    <w:rsid w:val="003772AC"/>
    <w:rsid w:val="00377416"/>
    <w:rsid w:val="003776BB"/>
    <w:rsid w:val="00377D27"/>
    <w:rsid w:val="003801DD"/>
    <w:rsid w:val="003803F8"/>
    <w:rsid w:val="00380532"/>
    <w:rsid w:val="00381337"/>
    <w:rsid w:val="003818E7"/>
    <w:rsid w:val="00381907"/>
    <w:rsid w:val="00381C72"/>
    <w:rsid w:val="00381CC3"/>
    <w:rsid w:val="00381E11"/>
    <w:rsid w:val="003822B2"/>
    <w:rsid w:val="00382599"/>
    <w:rsid w:val="00382A2A"/>
    <w:rsid w:val="00382E87"/>
    <w:rsid w:val="00383618"/>
    <w:rsid w:val="00383983"/>
    <w:rsid w:val="00383C5A"/>
    <w:rsid w:val="0038425F"/>
    <w:rsid w:val="00384262"/>
    <w:rsid w:val="003845E1"/>
    <w:rsid w:val="00384806"/>
    <w:rsid w:val="0038484D"/>
    <w:rsid w:val="0038525D"/>
    <w:rsid w:val="003854B2"/>
    <w:rsid w:val="003855D6"/>
    <w:rsid w:val="00385897"/>
    <w:rsid w:val="00385A96"/>
    <w:rsid w:val="00386290"/>
    <w:rsid w:val="00386DB6"/>
    <w:rsid w:val="00386F93"/>
    <w:rsid w:val="003877EE"/>
    <w:rsid w:val="003878E4"/>
    <w:rsid w:val="00387B41"/>
    <w:rsid w:val="00390291"/>
    <w:rsid w:val="00390574"/>
    <w:rsid w:val="00390910"/>
    <w:rsid w:val="00390C20"/>
    <w:rsid w:val="0039151F"/>
    <w:rsid w:val="003918F0"/>
    <w:rsid w:val="00391AE3"/>
    <w:rsid w:val="00391EDF"/>
    <w:rsid w:val="003928D3"/>
    <w:rsid w:val="0039386A"/>
    <w:rsid w:val="00393DE9"/>
    <w:rsid w:val="0039400B"/>
    <w:rsid w:val="0039460C"/>
    <w:rsid w:val="003947E7"/>
    <w:rsid w:val="0039485E"/>
    <w:rsid w:val="003949EB"/>
    <w:rsid w:val="00394CE3"/>
    <w:rsid w:val="00394D3C"/>
    <w:rsid w:val="003955FC"/>
    <w:rsid w:val="00395836"/>
    <w:rsid w:val="00395DAD"/>
    <w:rsid w:val="0039625B"/>
    <w:rsid w:val="003966CD"/>
    <w:rsid w:val="003968A1"/>
    <w:rsid w:val="00396987"/>
    <w:rsid w:val="00396FE8"/>
    <w:rsid w:val="0039707F"/>
    <w:rsid w:val="003970F6"/>
    <w:rsid w:val="003978F3"/>
    <w:rsid w:val="00397E56"/>
    <w:rsid w:val="003A0035"/>
    <w:rsid w:val="003A019E"/>
    <w:rsid w:val="003A028C"/>
    <w:rsid w:val="003A0650"/>
    <w:rsid w:val="003A07F2"/>
    <w:rsid w:val="003A0DE5"/>
    <w:rsid w:val="003A0E5D"/>
    <w:rsid w:val="003A104E"/>
    <w:rsid w:val="003A1424"/>
    <w:rsid w:val="003A1450"/>
    <w:rsid w:val="003A1786"/>
    <w:rsid w:val="003A1B88"/>
    <w:rsid w:val="003A1B97"/>
    <w:rsid w:val="003A1DB3"/>
    <w:rsid w:val="003A2269"/>
    <w:rsid w:val="003A24FE"/>
    <w:rsid w:val="003A2889"/>
    <w:rsid w:val="003A37CD"/>
    <w:rsid w:val="003A439F"/>
    <w:rsid w:val="003A5094"/>
    <w:rsid w:val="003A5396"/>
    <w:rsid w:val="003A5ED1"/>
    <w:rsid w:val="003A5EE4"/>
    <w:rsid w:val="003A60BC"/>
    <w:rsid w:val="003A6346"/>
    <w:rsid w:val="003A66D4"/>
    <w:rsid w:val="003A67B4"/>
    <w:rsid w:val="003A68E8"/>
    <w:rsid w:val="003A70AF"/>
    <w:rsid w:val="003A71A6"/>
    <w:rsid w:val="003A71AC"/>
    <w:rsid w:val="003A71D8"/>
    <w:rsid w:val="003A723D"/>
    <w:rsid w:val="003A75A2"/>
    <w:rsid w:val="003A76D0"/>
    <w:rsid w:val="003B03C0"/>
    <w:rsid w:val="003B0574"/>
    <w:rsid w:val="003B071B"/>
    <w:rsid w:val="003B0738"/>
    <w:rsid w:val="003B098A"/>
    <w:rsid w:val="003B0C95"/>
    <w:rsid w:val="003B0D5B"/>
    <w:rsid w:val="003B0FD6"/>
    <w:rsid w:val="003B161B"/>
    <w:rsid w:val="003B1640"/>
    <w:rsid w:val="003B164A"/>
    <w:rsid w:val="003B1B6B"/>
    <w:rsid w:val="003B1BD5"/>
    <w:rsid w:val="003B2954"/>
    <w:rsid w:val="003B2985"/>
    <w:rsid w:val="003B2A06"/>
    <w:rsid w:val="003B2AC0"/>
    <w:rsid w:val="003B2B4A"/>
    <w:rsid w:val="003B2CE8"/>
    <w:rsid w:val="003B3FC0"/>
    <w:rsid w:val="003B4014"/>
    <w:rsid w:val="003B4B2C"/>
    <w:rsid w:val="003B4CF1"/>
    <w:rsid w:val="003B54F4"/>
    <w:rsid w:val="003B5A8D"/>
    <w:rsid w:val="003B61C6"/>
    <w:rsid w:val="003B6658"/>
    <w:rsid w:val="003B69BE"/>
    <w:rsid w:val="003B6B57"/>
    <w:rsid w:val="003B6BE2"/>
    <w:rsid w:val="003B7349"/>
    <w:rsid w:val="003B744E"/>
    <w:rsid w:val="003B7773"/>
    <w:rsid w:val="003B78CE"/>
    <w:rsid w:val="003B7F0B"/>
    <w:rsid w:val="003B7F47"/>
    <w:rsid w:val="003C0374"/>
    <w:rsid w:val="003C046C"/>
    <w:rsid w:val="003C0F6C"/>
    <w:rsid w:val="003C1031"/>
    <w:rsid w:val="003C1351"/>
    <w:rsid w:val="003C1C93"/>
    <w:rsid w:val="003C232B"/>
    <w:rsid w:val="003C245A"/>
    <w:rsid w:val="003C24C3"/>
    <w:rsid w:val="003C25B9"/>
    <w:rsid w:val="003C2A71"/>
    <w:rsid w:val="003C2BA1"/>
    <w:rsid w:val="003C2C55"/>
    <w:rsid w:val="003C2FE0"/>
    <w:rsid w:val="003C44F9"/>
    <w:rsid w:val="003C45D5"/>
    <w:rsid w:val="003C46D5"/>
    <w:rsid w:val="003C49ED"/>
    <w:rsid w:val="003C5541"/>
    <w:rsid w:val="003C5655"/>
    <w:rsid w:val="003C600E"/>
    <w:rsid w:val="003C614D"/>
    <w:rsid w:val="003C65AC"/>
    <w:rsid w:val="003C6934"/>
    <w:rsid w:val="003C6EAA"/>
    <w:rsid w:val="003C759B"/>
    <w:rsid w:val="003C7A9B"/>
    <w:rsid w:val="003C7D3E"/>
    <w:rsid w:val="003D04CB"/>
    <w:rsid w:val="003D091E"/>
    <w:rsid w:val="003D0BDA"/>
    <w:rsid w:val="003D0C06"/>
    <w:rsid w:val="003D0E03"/>
    <w:rsid w:val="003D1335"/>
    <w:rsid w:val="003D20B6"/>
    <w:rsid w:val="003D26F1"/>
    <w:rsid w:val="003D28F0"/>
    <w:rsid w:val="003D33DE"/>
    <w:rsid w:val="003D3B95"/>
    <w:rsid w:val="003D3D50"/>
    <w:rsid w:val="003D46BA"/>
    <w:rsid w:val="003D49DA"/>
    <w:rsid w:val="003D4DBE"/>
    <w:rsid w:val="003D58C3"/>
    <w:rsid w:val="003D5C41"/>
    <w:rsid w:val="003D6DE6"/>
    <w:rsid w:val="003D7057"/>
    <w:rsid w:val="003D70D7"/>
    <w:rsid w:val="003D716E"/>
    <w:rsid w:val="003E027D"/>
    <w:rsid w:val="003E03B4"/>
    <w:rsid w:val="003E07E3"/>
    <w:rsid w:val="003E1750"/>
    <w:rsid w:val="003E1A21"/>
    <w:rsid w:val="003E1CE4"/>
    <w:rsid w:val="003E1FCB"/>
    <w:rsid w:val="003E28CA"/>
    <w:rsid w:val="003E2B31"/>
    <w:rsid w:val="003E2C49"/>
    <w:rsid w:val="003E2E24"/>
    <w:rsid w:val="003E2ECF"/>
    <w:rsid w:val="003E3003"/>
    <w:rsid w:val="003E30B2"/>
    <w:rsid w:val="003E32CC"/>
    <w:rsid w:val="003E3875"/>
    <w:rsid w:val="003E3DBF"/>
    <w:rsid w:val="003E3EBD"/>
    <w:rsid w:val="003E41E3"/>
    <w:rsid w:val="003E41F9"/>
    <w:rsid w:val="003E436E"/>
    <w:rsid w:val="003E5156"/>
    <w:rsid w:val="003E583B"/>
    <w:rsid w:val="003E5BD6"/>
    <w:rsid w:val="003E5E1B"/>
    <w:rsid w:val="003E62AA"/>
    <w:rsid w:val="003E6879"/>
    <w:rsid w:val="003E6FAD"/>
    <w:rsid w:val="003E76D0"/>
    <w:rsid w:val="003E78C2"/>
    <w:rsid w:val="003E7BF3"/>
    <w:rsid w:val="003F022E"/>
    <w:rsid w:val="003F0711"/>
    <w:rsid w:val="003F07B0"/>
    <w:rsid w:val="003F0DD0"/>
    <w:rsid w:val="003F0F49"/>
    <w:rsid w:val="003F1123"/>
    <w:rsid w:val="003F1678"/>
    <w:rsid w:val="003F1A36"/>
    <w:rsid w:val="003F1AC7"/>
    <w:rsid w:val="003F1DEB"/>
    <w:rsid w:val="003F24EB"/>
    <w:rsid w:val="003F2709"/>
    <w:rsid w:val="003F2907"/>
    <w:rsid w:val="003F2A1D"/>
    <w:rsid w:val="003F2BB8"/>
    <w:rsid w:val="003F34E4"/>
    <w:rsid w:val="003F373F"/>
    <w:rsid w:val="003F380E"/>
    <w:rsid w:val="003F3B10"/>
    <w:rsid w:val="003F4376"/>
    <w:rsid w:val="003F4822"/>
    <w:rsid w:val="003F4A9A"/>
    <w:rsid w:val="003F4DE6"/>
    <w:rsid w:val="003F5133"/>
    <w:rsid w:val="003F59BF"/>
    <w:rsid w:val="003F5A98"/>
    <w:rsid w:val="003F5AE6"/>
    <w:rsid w:val="003F5F04"/>
    <w:rsid w:val="003F6599"/>
    <w:rsid w:val="003F6CB7"/>
    <w:rsid w:val="003F71B2"/>
    <w:rsid w:val="003F71EA"/>
    <w:rsid w:val="003F73D2"/>
    <w:rsid w:val="003F757E"/>
    <w:rsid w:val="003F7778"/>
    <w:rsid w:val="003F7951"/>
    <w:rsid w:val="0040006A"/>
    <w:rsid w:val="00401052"/>
    <w:rsid w:val="004010EF"/>
    <w:rsid w:val="0040127A"/>
    <w:rsid w:val="0040167E"/>
    <w:rsid w:val="00401A26"/>
    <w:rsid w:val="00401CCD"/>
    <w:rsid w:val="00401D13"/>
    <w:rsid w:val="00401D41"/>
    <w:rsid w:val="00402DBF"/>
    <w:rsid w:val="00402F8B"/>
    <w:rsid w:val="004031CC"/>
    <w:rsid w:val="0040358A"/>
    <w:rsid w:val="0040394D"/>
    <w:rsid w:val="004039E5"/>
    <w:rsid w:val="00403A02"/>
    <w:rsid w:val="00403A61"/>
    <w:rsid w:val="00403B1B"/>
    <w:rsid w:val="00403EC7"/>
    <w:rsid w:val="004040F3"/>
    <w:rsid w:val="00404100"/>
    <w:rsid w:val="004041D8"/>
    <w:rsid w:val="00404A67"/>
    <w:rsid w:val="00404B4E"/>
    <w:rsid w:val="00404E26"/>
    <w:rsid w:val="00405C17"/>
    <w:rsid w:val="0040600C"/>
    <w:rsid w:val="004061C8"/>
    <w:rsid w:val="004062AA"/>
    <w:rsid w:val="00406430"/>
    <w:rsid w:val="00407612"/>
    <w:rsid w:val="004076BB"/>
    <w:rsid w:val="00407F38"/>
    <w:rsid w:val="00410244"/>
    <w:rsid w:val="00410473"/>
    <w:rsid w:val="00410502"/>
    <w:rsid w:val="00410A44"/>
    <w:rsid w:val="00410BBE"/>
    <w:rsid w:val="004113C5"/>
    <w:rsid w:val="00411C38"/>
    <w:rsid w:val="004122FA"/>
    <w:rsid w:val="00412575"/>
    <w:rsid w:val="004128C8"/>
    <w:rsid w:val="00412B5D"/>
    <w:rsid w:val="00412E43"/>
    <w:rsid w:val="00412EA7"/>
    <w:rsid w:val="00413365"/>
    <w:rsid w:val="004136D4"/>
    <w:rsid w:val="0041375F"/>
    <w:rsid w:val="00413E7A"/>
    <w:rsid w:val="0041434B"/>
    <w:rsid w:val="00414746"/>
    <w:rsid w:val="0041490B"/>
    <w:rsid w:val="00414A1B"/>
    <w:rsid w:val="00416427"/>
    <w:rsid w:val="004165DC"/>
    <w:rsid w:val="004165F2"/>
    <w:rsid w:val="00416808"/>
    <w:rsid w:val="00416C44"/>
    <w:rsid w:val="00417266"/>
    <w:rsid w:val="00417803"/>
    <w:rsid w:val="00417CFB"/>
    <w:rsid w:val="00417E03"/>
    <w:rsid w:val="00417F08"/>
    <w:rsid w:val="0042162D"/>
    <w:rsid w:val="00421E92"/>
    <w:rsid w:val="00421F1D"/>
    <w:rsid w:val="00422346"/>
    <w:rsid w:val="00422B42"/>
    <w:rsid w:val="00422C02"/>
    <w:rsid w:val="004231A4"/>
    <w:rsid w:val="004235B7"/>
    <w:rsid w:val="004237FF"/>
    <w:rsid w:val="00423BE7"/>
    <w:rsid w:val="00423C74"/>
    <w:rsid w:val="0042406B"/>
    <w:rsid w:val="004241BF"/>
    <w:rsid w:val="00424562"/>
    <w:rsid w:val="00424CEE"/>
    <w:rsid w:val="00424D8B"/>
    <w:rsid w:val="00425CAD"/>
    <w:rsid w:val="004263A7"/>
    <w:rsid w:val="00426436"/>
    <w:rsid w:val="004267BB"/>
    <w:rsid w:val="00426F7D"/>
    <w:rsid w:val="00427421"/>
    <w:rsid w:val="00427AEE"/>
    <w:rsid w:val="00427E6E"/>
    <w:rsid w:val="00427F9D"/>
    <w:rsid w:val="0043034B"/>
    <w:rsid w:val="004306CA"/>
    <w:rsid w:val="00430873"/>
    <w:rsid w:val="00430B21"/>
    <w:rsid w:val="00430DE8"/>
    <w:rsid w:val="00430E7F"/>
    <w:rsid w:val="0043162F"/>
    <w:rsid w:val="0043174C"/>
    <w:rsid w:val="00431869"/>
    <w:rsid w:val="004319BA"/>
    <w:rsid w:val="00431F5C"/>
    <w:rsid w:val="00432ADA"/>
    <w:rsid w:val="00432FA4"/>
    <w:rsid w:val="00433D90"/>
    <w:rsid w:val="004340C7"/>
    <w:rsid w:val="00434ACF"/>
    <w:rsid w:val="004351D3"/>
    <w:rsid w:val="00436008"/>
    <w:rsid w:val="004364CD"/>
    <w:rsid w:val="00436506"/>
    <w:rsid w:val="00436998"/>
    <w:rsid w:val="00436D41"/>
    <w:rsid w:val="004374CD"/>
    <w:rsid w:val="004401E3"/>
    <w:rsid w:val="0044029E"/>
    <w:rsid w:val="00440817"/>
    <w:rsid w:val="00440B30"/>
    <w:rsid w:val="00440BB3"/>
    <w:rsid w:val="00440DA0"/>
    <w:rsid w:val="00440DEA"/>
    <w:rsid w:val="00440EED"/>
    <w:rsid w:val="00441690"/>
    <w:rsid w:val="004417F7"/>
    <w:rsid w:val="00441BED"/>
    <w:rsid w:val="00441CDE"/>
    <w:rsid w:val="00441E1C"/>
    <w:rsid w:val="00441E25"/>
    <w:rsid w:val="00441FC5"/>
    <w:rsid w:val="004421D2"/>
    <w:rsid w:val="004431E5"/>
    <w:rsid w:val="004432FA"/>
    <w:rsid w:val="00443944"/>
    <w:rsid w:val="00443AC1"/>
    <w:rsid w:val="00443D33"/>
    <w:rsid w:val="00443F44"/>
    <w:rsid w:val="0044467A"/>
    <w:rsid w:val="00444871"/>
    <w:rsid w:val="00445427"/>
    <w:rsid w:val="00445F60"/>
    <w:rsid w:val="00446221"/>
    <w:rsid w:val="00446AD9"/>
    <w:rsid w:val="00446C89"/>
    <w:rsid w:val="00446D43"/>
    <w:rsid w:val="00446DF2"/>
    <w:rsid w:val="00446E26"/>
    <w:rsid w:val="00446F39"/>
    <w:rsid w:val="004470D1"/>
    <w:rsid w:val="0044741D"/>
    <w:rsid w:val="00447710"/>
    <w:rsid w:val="00447772"/>
    <w:rsid w:val="00447937"/>
    <w:rsid w:val="00447E49"/>
    <w:rsid w:val="00450074"/>
    <w:rsid w:val="0045034C"/>
    <w:rsid w:val="004505BE"/>
    <w:rsid w:val="00450669"/>
    <w:rsid w:val="00450F82"/>
    <w:rsid w:val="00451329"/>
    <w:rsid w:val="004513A3"/>
    <w:rsid w:val="00451A3E"/>
    <w:rsid w:val="00451D10"/>
    <w:rsid w:val="004521B6"/>
    <w:rsid w:val="004524C0"/>
    <w:rsid w:val="00452B6C"/>
    <w:rsid w:val="00452EF1"/>
    <w:rsid w:val="0045308B"/>
    <w:rsid w:val="004530C6"/>
    <w:rsid w:val="0045335D"/>
    <w:rsid w:val="004539D5"/>
    <w:rsid w:val="00453A65"/>
    <w:rsid w:val="00453B0F"/>
    <w:rsid w:val="00454185"/>
    <w:rsid w:val="0045476A"/>
    <w:rsid w:val="00454C3F"/>
    <w:rsid w:val="00455074"/>
    <w:rsid w:val="00455B6A"/>
    <w:rsid w:val="004561E4"/>
    <w:rsid w:val="0045634D"/>
    <w:rsid w:val="0045664C"/>
    <w:rsid w:val="00456AFF"/>
    <w:rsid w:val="00456D3B"/>
    <w:rsid w:val="0045761F"/>
    <w:rsid w:val="00457ADB"/>
    <w:rsid w:val="00457BD6"/>
    <w:rsid w:val="00457C5F"/>
    <w:rsid w:val="00457CB8"/>
    <w:rsid w:val="0046043C"/>
    <w:rsid w:val="00460742"/>
    <w:rsid w:val="00460F08"/>
    <w:rsid w:val="00461131"/>
    <w:rsid w:val="004617B6"/>
    <w:rsid w:val="004617FA"/>
    <w:rsid w:val="004618CC"/>
    <w:rsid w:val="00462561"/>
    <w:rsid w:val="004627DA"/>
    <w:rsid w:val="00462963"/>
    <w:rsid w:val="00462B1E"/>
    <w:rsid w:val="00462BE0"/>
    <w:rsid w:val="00462CA4"/>
    <w:rsid w:val="00462DE7"/>
    <w:rsid w:val="0046315F"/>
    <w:rsid w:val="00463239"/>
    <w:rsid w:val="00463505"/>
    <w:rsid w:val="004638BE"/>
    <w:rsid w:val="00463A5B"/>
    <w:rsid w:val="00464341"/>
    <w:rsid w:val="00464487"/>
    <w:rsid w:val="0046451D"/>
    <w:rsid w:val="004647E7"/>
    <w:rsid w:val="00464849"/>
    <w:rsid w:val="004649A6"/>
    <w:rsid w:val="00464DCF"/>
    <w:rsid w:val="004651EE"/>
    <w:rsid w:val="00465AA5"/>
    <w:rsid w:val="00466042"/>
    <w:rsid w:val="00466993"/>
    <w:rsid w:val="00466AE0"/>
    <w:rsid w:val="00466DE8"/>
    <w:rsid w:val="0046740D"/>
    <w:rsid w:val="004674E3"/>
    <w:rsid w:val="00467852"/>
    <w:rsid w:val="00467BA9"/>
    <w:rsid w:val="00467BEA"/>
    <w:rsid w:val="00467D34"/>
    <w:rsid w:val="00470396"/>
    <w:rsid w:val="004713D7"/>
    <w:rsid w:val="00472CF7"/>
    <w:rsid w:val="0047343C"/>
    <w:rsid w:val="00473B90"/>
    <w:rsid w:val="00473B9B"/>
    <w:rsid w:val="0047406F"/>
    <w:rsid w:val="004743DB"/>
    <w:rsid w:val="00474437"/>
    <w:rsid w:val="004744B5"/>
    <w:rsid w:val="004749D1"/>
    <w:rsid w:val="004749D6"/>
    <w:rsid w:val="00474C75"/>
    <w:rsid w:val="004752E7"/>
    <w:rsid w:val="0047579A"/>
    <w:rsid w:val="00475941"/>
    <w:rsid w:val="004766E6"/>
    <w:rsid w:val="004768AA"/>
    <w:rsid w:val="00476FBB"/>
    <w:rsid w:val="00477232"/>
    <w:rsid w:val="004773F5"/>
    <w:rsid w:val="00477DCB"/>
    <w:rsid w:val="00480161"/>
    <w:rsid w:val="00480270"/>
    <w:rsid w:val="00480533"/>
    <w:rsid w:val="004808E8"/>
    <w:rsid w:val="00480EBD"/>
    <w:rsid w:val="00481734"/>
    <w:rsid w:val="00481EB7"/>
    <w:rsid w:val="00482485"/>
    <w:rsid w:val="004826F2"/>
    <w:rsid w:val="004829F1"/>
    <w:rsid w:val="00482A8F"/>
    <w:rsid w:val="00482B47"/>
    <w:rsid w:val="004831AE"/>
    <w:rsid w:val="00483418"/>
    <w:rsid w:val="004834B5"/>
    <w:rsid w:val="004836EB"/>
    <w:rsid w:val="00483BC0"/>
    <w:rsid w:val="00483EE1"/>
    <w:rsid w:val="00483F21"/>
    <w:rsid w:val="00483F28"/>
    <w:rsid w:val="00484465"/>
    <w:rsid w:val="00484828"/>
    <w:rsid w:val="0048518C"/>
    <w:rsid w:val="00485B4B"/>
    <w:rsid w:val="00485FBF"/>
    <w:rsid w:val="00486176"/>
    <w:rsid w:val="004861A4"/>
    <w:rsid w:val="00486341"/>
    <w:rsid w:val="00486A11"/>
    <w:rsid w:val="00486BD3"/>
    <w:rsid w:val="00486F09"/>
    <w:rsid w:val="00487790"/>
    <w:rsid w:val="00487C1B"/>
    <w:rsid w:val="00487C35"/>
    <w:rsid w:val="0049089D"/>
    <w:rsid w:val="00490A53"/>
    <w:rsid w:val="00490D31"/>
    <w:rsid w:val="00490FCD"/>
    <w:rsid w:val="004919C6"/>
    <w:rsid w:val="00492700"/>
    <w:rsid w:val="00492EA8"/>
    <w:rsid w:val="00493328"/>
    <w:rsid w:val="00493358"/>
    <w:rsid w:val="004933DF"/>
    <w:rsid w:val="0049343E"/>
    <w:rsid w:val="00493500"/>
    <w:rsid w:val="0049395F"/>
    <w:rsid w:val="00493C7C"/>
    <w:rsid w:val="00494C99"/>
    <w:rsid w:val="00494EB0"/>
    <w:rsid w:val="00495285"/>
    <w:rsid w:val="00495579"/>
    <w:rsid w:val="00495607"/>
    <w:rsid w:val="00496330"/>
    <w:rsid w:val="00496453"/>
    <w:rsid w:val="0049650F"/>
    <w:rsid w:val="00496705"/>
    <w:rsid w:val="004968D9"/>
    <w:rsid w:val="00496A29"/>
    <w:rsid w:val="00496F5C"/>
    <w:rsid w:val="00496F9C"/>
    <w:rsid w:val="00497277"/>
    <w:rsid w:val="00497834"/>
    <w:rsid w:val="00497852"/>
    <w:rsid w:val="00497C43"/>
    <w:rsid w:val="004A05EA"/>
    <w:rsid w:val="004A0B15"/>
    <w:rsid w:val="004A0CEB"/>
    <w:rsid w:val="004A1052"/>
    <w:rsid w:val="004A13A5"/>
    <w:rsid w:val="004A1575"/>
    <w:rsid w:val="004A15F3"/>
    <w:rsid w:val="004A1C8C"/>
    <w:rsid w:val="004A289A"/>
    <w:rsid w:val="004A38FD"/>
    <w:rsid w:val="004A3A52"/>
    <w:rsid w:val="004A3E43"/>
    <w:rsid w:val="004A3F3F"/>
    <w:rsid w:val="004A4174"/>
    <w:rsid w:val="004A4189"/>
    <w:rsid w:val="004A44A1"/>
    <w:rsid w:val="004A4B78"/>
    <w:rsid w:val="004A5C7C"/>
    <w:rsid w:val="004A5E60"/>
    <w:rsid w:val="004A69A3"/>
    <w:rsid w:val="004A6FCC"/>
    <w:rsid w:val="004A7156"/>
    <w:rsid w:val="004A741F"/>
    <w:rsid w:val="004A7AD3"/>
    <w:rsid w:val="004A7BAE"/>
    <w:rsid w:val="004A7C6F"/>
    <w:rsid w:val="004A7D7F"/>
    <w:rsid w:val="004B0A89"/>
    <w:rsid w:val="004B0DEB"/>
    <w:rsid w:val="004B105E"/>
    <w:rsid w:val="004B10B8"/>
    <w:rsid w:val="004B11D9"/>
    <w:rsid w:val="004B16C7"/>
    <w:rsid w:val="004B1866"/>
    <w:rsid w:val="004B1873"/>
    <w:rsid w:val="004B18D5"/>
    <w:rsid w:val="004B1A49"/>
    <w:rsid w:val="004B1BDB"/>
    <w:rsid w:val="004B1D8A"/>
    <w:rsid w:val="004B245A"/>
    <w:rsid w:val="004B2487"/>
    <w:rsid w:val="004B2A58"/>
    <w:rsid w:val="004B2CD0"/>
    <w:rsid w:val="004B2F2B"/>
    <w:rsid w:val="004B332B"/>
    <w:rsid w:val="004B35BD"/>
    <w:rsid w:val="004B4029"/>
    <w:rsid w:val="004B4276"/>
    <w:rsid w:val="004B44D3"/>
    <w:rsid w:val="004B47A4"/>
    <w:rsid w:val="004B4E73"/>
    <w:rsid w:val="004B51C7"/>
    <w:rsid w:val="004B51EF"/>
    <w:rsid w:val="004B5321"/>
    <w:rsid w:val="004B5E42"/>
    <w:rsid w:val="004B66C4"/>
    <w:rsid w:val="004B6B4F"/>
    <w:rsid w:val="004B7675"/>
    <w:rsid w:val="004B7998"/>
    <w:rsid w:val="004B7A8F"/>
    <w:rsid w:val="004B7B16"/>
    <w:rsid w:val="004B7CF9"/>
    <w:rsid w:val="004C0043"/>
    <w:rsid w:val="004C034D"/>
    <w:rsid w:val="004C124E"/>
    <w:rsid w:val="004C1269"/>
    <w:rsid w:val="004C162F"/>
    <w:rsid w:val="004C16CE"/>
    <w:rsid w:val="004C1893"/>
    <w:rsid w:val="004C2958"/>
    <w:rsid w:val="004C2CDC"/>
    <w:rsid w:val="004C2F46"/>
    <w:rsid w:val="004C3206"/>
    <w:rsid w:val="004C3280"/>
    <w:rsid w:val="004C3AA9"/>
    <w:rsid w:val="004C3AC7"/>
    <w:rsid w:val="004C3AC8"/>
    <w:rsid w:val="004C4083"/>
    <w:rsid w:val="004C4152"/>
    <w:rsid w:val="004C44BB"/>
    <w:rsid w:val="004C4D9A"/>
    <w:rsid w:val="004C4FD7"/>
    <w:rsid w:val="004C52B4"/>
    <w:rsid w:val="004C5B19"/>
    <w:rsid w:val="004C5D73"/>
    <w:rsid w:val="004C5DDA"/>
    <w:rsid w:val="004C5E41"/>
    <w:rsid w:val="004C629E"/>
    <w:rsid w:val="004C6B18"/>
    <w:rsid w:val="004C6BAC"/>
    <w:rsid w:val="004C6BB5"/>
    <w:rsid w:val="004C6D9A"/>
    <w:rsid w:val="004C75DD"/>
    <w:rsid w:val="004C7B8C"/>
    <w:rsid w:val="004C7BAD"/>
    <w:rsid w:val="004D02F6"/>
    <w:rsid w:val="004D0365"/>
    <w:rsid w:val="004D0400"/>
    <w:rsid w:val="004D1612"/>
    <w:rsid w:val="004D1C5F"/>
    <w:rsid w:val="004D26FC"/>
    <w:rsid w:val="004D2C51"/>
    <w:rsid w:val="004D2FAA"/>
    <w:rsid w:val="004D357A"/>
    <w:rsid w:val="004D366E"/>
    <w:rsid w:val="004D3B1C"/>
    <w:rsid w:val="004D3BBC"/>
    <w:rsid w:val="004D3FFE"/>
    <w:rsid w:val="004D50B9"/>
    <w:rsid w:val="004D54B3"/>
    <w:rsid w:val="004D5646"/>
    <w:rsid w:val="004D5C14"/>
    <w:rsid w:val="004D63B9"/>
    <w:rsid w:val="004D63EB"/>
    <w:rsid w:val="004D65AA"/>
    <w:rsid w:val="004D6B00"/>
    <w:rsid w:val="004D6C49"/>
    <w:rsid w:val="004D70E4"/>
    <w:rsid w:val="004D74BB"/>
    <w:rsid w:val="004D7774"/>
    <w:rsid w:val="004D7E91"/>
    <w:rsid w:val="004D7EEC"/>
    <w:rsid w:val="004E12CC"/>
    <w:rsid w:val="004E1611"/>
    <w:rsid w:val="004E1C92"/>
    <w:rsid w:val="004E1F00"/>
    <w:rsid w:val="004E244C"/>
    <w:rsid w:val="004E2B56"/>
    <w:rsid w:val="004E3317"/>
    <w:rsid w:val="004E3A23"/>
    <w:rsid w:val="004E3D24"/>
    <w:rsid w:val="004E3F8E"/>
    <w:rsid w:val="004E424E"/>
    <w:rsid w:val="004E43C1"/>
    <w:rsid w:val="004E44E2"/>
    <w:rsid w:val="004E470D"/>
    <w:rsid w:val="004E4B85"/>
    <w:rsid w:val="004E4D1B"/>
    <w:rsid w:val="004E4DED"/>
    <w:rsid w:val="004E4F66"/>
    <w:rsid w:val="004E4F79"/>
    <w:rsid w:val="004E533A"/>
    <w:rsid w:val="004E5414"/>
    <w:rsid w:val="004E546E"/>
    <w:rsid w:val="004E5AE0"/>
    <w:rsid w:val="004E5B16"/>
    <w:rsid w:val="004E5DDA"/>
    <w:rsid w:val="004E6044"/>
    <w:rsid w:val="004E6314"/>
    <w:rsid w:val="004E6679"/>
    <w:rsid w:val="004E6BAF"/>
    <w:rsid w:val="004E6C74"/>
    <w:rsid w:val="004E6E6A"/>
    <w:rsid w:val="004E6F7E"/>
    <w:rsid w:val="004E70FF"/>
    <w:rsid w:val="004E72B3"/>
    <w:rsid w:val="004E7335"/>
    <w:rsid w:val="004E7354"/>
    <w:rsid w:val="004E782D"/>
    <w:rsid w:val="004F0062"/>
    <w:rsid w:val="004F0194"/>
    <w:rsid w:val="004F03FF"/>
    <w:rsid w:val="004F0549"/>
    <w:rsid w:val="004F07F2"/>
    <w:rsid w:val="004F0964"/>
    <w:rsid w:val="004F113E"/>
    <w:rsid w:val="004F1472"/>
    <w:rsid w:val="004F14BD"/>
    <w:rsid w:val="004F1504"/>
    <w:rsid w:val="004F177A"/>
    <w:rsid w:val="004F1791"/>
    <w:rsid w:val="004F1AA1"/>
    <w:rsid w:val="004F28B9"/>
    <w:rsid w:val="004F3487"/>
    <w:rsid w:val="004F3DF2"/>
    <w:rsid w:val="004F44D5"/>
    <w:rsid w:val="004F45F4"/>
    <w:rsid w:val="004F46B1"/>
    <w:rsid w:val="004F49A1"/>
    <w:rsid w:val="004F5479"/>
    <w:rsid w:val="004F56D9"/>
    <w:rsid w:val="004F5ED5"/>
    <w:rsid w:val="004F6090"/>
    <w:rsid w:val="004F640C"/>
    <w:rsid w:val="004F66EC"/>
    <w:rsid w:val="004F67FC"/>
    <w:rsid w:val="004F70EA"/>
    <w:rsid w:val="004F77D9"/>
    <w:rsid w:val="004F7C93"/>
    <w:rsid w:val="004F7CA7"/>
    <w:rsid w:val="004F7F6F"/>
    <w:rsid w:val="00500099"/>
    <w:rsid w:val="00500179"/>
    <w:rsid w:val="0050032E"/>
    <w:rsid w:val="00500607"/>
    <w:rsid w:val="0050115C"/>
    <w:rsid w:val="0050181B"/>
    <w:rsid w:val="0050194D"/>
    <w:rsid w:val="00502206"/>
    <w:rsid w:val="00502993"/>
    <w:rsid w:val="00502DBA"/>
    <w:rsid w:val="00503933"/>
    <w:rsid w:val="00503A86"/>
    <w:rsid w:val="00503B77"/>
    <w:rsid w:val="00503C36"/>
    <w:rsid w:val="0050421C"/>
    <w:rsid w:val="00504D83"/>
    <w:rsid w:val="00504EBF"/>
    <w:rsid w:val="00504F1D"/>
    <w:rsid w:val="00504F4F"/>
    <w:rsid w:val="005050DB"/>
    <w:rsid w:val="0050541B"/>
    <w:rsid w:val="00505634"/>
    <w:rsid w:val="00505B4D"/>
    <w:rsid w:val="00505BB0"/>
    <w:rsid w:val="00506852"/>
    <w:rsid w:val="00506A43"/>
    <w:rsid w:val="00506A4F"/>
    <w:rsid w:val="00506CCA"/>
    <w:rsid w:val="00507043"/>
    <w:rsid w:val="005070A1"/>
    <w:rsid w:val="005072C8"/>
    <w:rsid w:val="005074E2"/>
    <w:rsid w:val="005075B5"/>
    <w:rsid w:val="00507904"/>
    <w:rsid w:val="00507D10"/>
    <w:rsid w:val="00510365"/>
    <w:rsid w:val="00510FEA"/>
    <w:rsid w:val="00511383"/>
    <w:rsid w:val="00511465"/>
    <w:rsid w:val="0051149F"/>
    <w:rsid w:val="005117AA"/>
    <w:rsid w:val="00511D7F"/>
    <w:rsid w:val="00511FC2"/>
    <w:rsid w:val="00512247"/>
    <w:rsid w:val="00512461"/>
    <w:rsid w:val="0051262E"/>
    <w:rsid w:val="00512B57"/>
    <w:rsid w:val="0051321F"/>
    <w:rsid w:val="005133C3"/>
    <w:rsid w:val="0051348A"/>
    <w:rsid w:val="00513500"/>
    <w:rsid w:val="005139BD"/>
    <w:rsid w:val="00513AFC"/>
    <w:rsid w:val="005140D0"/>
    <w:rsid w:val="00514579"/>
    <w:rsid w:val="0051469D"/>
    <w:rsid w:val="0051474B"/>
    <w:rsid w:val="00514754"/>
    <w:rsid w:val="0051513E"/>
    <w:rsid w:val="005158B3"/>
    <w:rsid w:val="00515C8E"/>
    <w:rsid w:val="0051616C"/>
    <w:rsid w:val="00516287"/>
    <w:rsid w:val="00516475"/>
    <w:rsid w:val="00516C7A"/>
    <w:rsid w:val="00516D26"/>
    <w:rsid w:val="00517046"/>
    <w:rsid w:val="0051785C"/>
    <w:rsid w:val="0051787E"/>
    <w:rsid w:val="00517A99"/>
    <w:rsid w:val="00517E27"/>
    <w:rsid w:val="00520441"/>
    <w:rsid w:val="00520E1B"/>
    <w:rsid w:val="00520ECF"/>
    <w:rsid w:val="00521BCE"/>
    <w:rsid w:val="00521D27"/>
    <w:rsid w:val="00522377"/>
    <w:rsid w:val="0052268C"/>
    <w:rsid w:val="005226EF"/>
    <w:rsid w:val="00523037"/>
    <w:rsid w:val="005237EB"/>
    <w:rsid w:val="00523BDA"/>
    <w:rsid w:val="00523DC6"/>
    <w:rsid w:val="00524006"/>
    <w:rsid w:val="0052407D"/>
    <w:rsid w:val="00524277"/>
    <w:rsid w:val="005243F7"/>
    <w:rsid w:val="00524C24"/>
    <w:rsid w:val="00524EB6"/>
    <w:rsid w:val="00524EC5"/>
    <w:rsid w:val="005250B0"/>
    <w:rsid w:val="005259E5"/>
    <w:rsid w:val="00525C6F"/>
    <w:rsid w:val="00525C92"/>
    <w:rsid w:val="00526388"/>
    <w:rsid w:val="00526417"/>
    <w:rsid w:val="00526C71"/>
    <w:rsid w:val="00527050"/>
    <w:rsid w:val="00527402"/>
    <w:rsid w:val="00527F6F"/>
    <w:rsid w:val="005300F1"/>
    <w:rsid w:val="00530689"/>
    <w:rsid w:val="00530704"/>
    <w:rsid w:val="00530BBE"/>
    <w:rsid w:val="00530CA5"/>
    <w:rsid w:val="00530EC8"/>
    <w:rsid w:val="00531499"/>
    <w:rsid w:val="005314E3"/>
    <w:rsid w:val="00531D79"/>
    <w:rsid w:val="00531EB5"/>
    <w:rsid w:val="00532149"/>
    <w:rsid w:val="00532400"/>
    <w:rsid w:val="005326BC"/>
    <w:rsid w:val="00533836"/>
    <w:rsid w:val="00533EB5"/>
    <w:rsid w:val="00533FE5"/>
    <w:rsid w:val="00534438"/>
    <w:rsid w:val="005345BD"/>
    <w:rsid w:val="00534E17"/>
    <w:rsid w:val="00535536"/>
    <w:rsid w:val="00535F4C"/>
    <w:rsid w:val="0053608E"/>
    <w:rsid w:val="005367CC"/>
    <w:rsid w:val="005368C8"/>
    <w:rsid w:val="00536EFF"/>
    <w:rsid w:val="00536F57"/>
    <w:rsid w:val="0053706C"/>
    <w:rsid w:val="00537BA3"/>
    <w:rsid w:val="005408AB"/>
    <w:rsid w:val="00540CA2"/>
    <w:rsid w:val="005411A5"/>
    <w:rsid w:val="0054179F"/>
    <w:rsid w:val="0054190C"/>
    <w:rsid w:val="00541AE3"/>
    <w:rsid w:val="00541F45"/>
    <w:rsid w:val="00541F60"/>
    <w:rsid w:val="00542023"/>
    <w:rsid w:val="0054244D"/>
    <w:rsid w:val="00542B79"/>
    <w:rsid w:val="005433E1"/>
    <w:rsid w:val="0054345D"/>
    <w:rsid w:val="00543837"/>
    <w:rsid w:val="00544164"/>
    <w:rsid w:val="0054425D"/>
    <w:rsid w:val="00544889"/>
    <w:rsid w:val="00545E2A"/>
    <w:rsid w:val="00545E89"/>
    <w:rsid w:val="00545F87"/>
    <w:rsid w:val="00546272"/>
    <w:rsid w:val="005466D6"/>
    <w:rsid w:val="00546714"/>
    <w:rsid w:val="005468DA"/>
    <w:rsid w:val="00546993"/>
    <w:rsid w:val="00546DC9"/>
    <w:rsid w:val="00547013"/>
    <w:rsid w:val="005470A9"/>
    <w:rsid w:val="00547318"/>
    <w:rsid w:val="005476D4"/>
    <w:rsid w:val="00547AC8"/>
    <w:rsid w:val="00547BD3"/>
    <w:rsid w:val="00547EED"/>
    <w:rsid w:val="00550231"/>
    <w:rsid w:val="00550622"/>
    <w:rsid w:val="00550915"/>
    <w:rsid w:val="00550C17"/>
    <w:rsid w:val="00550C58"/>
    <w:rsid w:val="00550DBA"/>
    <w:rsid w:val="00550EAF"/>
    <w:rsid w:val="00551612"/>
    <w:rsid w:val="005518DB"/>
    <w:rsid w:val="00551C4A"/>
    <w:rsid w:val="00551EA8"/>
    <w:rsid w:val="00551F2D"/>
    <w:rsid w:val="00551F3B"/>
    <w:rsid w:val="0055251C"/>
    <w:rsid w:val="00552801"/>
    <w:rsid w:val="00552D77"/>
    <w:rsid w:val="00552EE7"/>
    <w:rsid w:val="00553A1F"/>
    <w:rsid w:val="00553E1B"/>
    <w:rsid w:val="00554183"/>
    <w:rsid w:val="00554191"/>
    <w:rsid w:val="00554689"/>
    <w:rsid w:val="00554768"/>
    <w:rsid w:val="00554EAE"/>
    <w:rsid w:val="005551D9"/>
    <w:rsid w:val="00555568"/>
    <w:rsid w:val="00555956"/>
    <w:rsid w:val="00555D3C"/>
    <w:rsid w:val="00555D77"/>
    <w:rsid w:val="00555DC6"/>
    <w:rsid w:val="00555E8B"/>
    <w:rsid w:val="00556811"/>
    <w:rsid w:val="005569EB"/>
    <w:rsid w:val="00556DDC"/>
    <w:rsid w:val="0055736F"/>
    <w:rsid w:val="00557598"/>
    <w:rsid w:val="00557781"/>
    <w:rsid w:val="00557A0D"/>
    <w:rsid w:val="00557E8F"/>
    <w:rsid w:val="0056029F"/>
    <w:rsid w:val="00560576"/>
    <w:rsid w:val="0056088A"/>
    <w:rsid w:val="00560B97"/>
    <w:rsid w:val="00561302"/>
    <w:rsid w:val="0056152D"/>
    <w:rsid w:val="00561ED3"/>
    <w:rsid w:val="00561FF1"/>
    <w:rsid w:val="00562138"/>
    <w:rsid w:val="0056219A"/>
    <w:rsid w:val="005625F0"/>
    <w:rsid w:val="00563020"/>
    <w:rsid w:val="005631B2"/>
    <w:rsid w:val="00563629"/>
    <w:rsid w:val="00563951"/>
    <w:rsid w:val="00563C21"/>
    <w:rsid w:val="00563C34"/>
    <w:rsid w:val="00564467"/>
    <w:rsid w:val="0056510F"/>
    <w:rsid w:val="0056514E"/>
    <w:rsid w:val="00565244"/>
    <w:rsid w:val="00565299"/>
    <w:rsid w:val="00565620"/>
    <w:rsid w:val="00565704"/>
    <w:rsid w:val="0056578B"/>
    <w:rsid w:val="00566176"/>
    <w:rsid w:val="005664B5"/>
    <w:rsid w:val="005667A3"/>
    <w:rsid w:val="0056712A"/>
    <w:rsid w:val="00567353"/>
    <w:rsid w:val="005673F9"/>
    <w:rsid w:val="00567FD3"/>
    <w:rsid w:val="005700D3"/>
    <w:rsid w:val="005701F3"/>
    <w:rsid w:val="005703F9"/>
    <w:rsid w:val="0057090F"/>
    <w:rsid w:val="005712C8"/>
    <w:rsid w:val="0057183A"/>
    <w:rsid w:val="00571AF6"/>
    <w:rsid w:val="00571BEB"/>
    <w:rsid w:val="00571E58"/>
    <w:rsid w:val="00571F1A"/>
    <w:rsid w:val="00572812"/>
    <w:rsid w:val="00572934"/>
    <w:rsid w:val="005729E9"/>
    <w:rsid w:val="00572A41"/>
    <w:rsid w:val="00572ED2"/>
    <w:rsid w:val="00573094"/>
    <w:rsid w:val="005730D9"/>
    <w:rsid w:val="005737DD"/>
    <w:rsid w:val="00573E9D"/>
    <w:rsid w:val="00573EEF"/>
    <w:rsid w:val="00573FA5"/>
    <w:rsid w:val="005743AA"/>
    <w:rsid w:val="005744B2"/>
    <w:rsid w:val="0057457A"/>
    <w:rsid w:val="005752C1"/>
    <w:rsid w:val="005753A9"/>
    <w:rsid w:val="005765DB"/>
    <w:rsid w:val="005766B7"/>
    <w:rsid w:val="00576BE7"/>
    <w:rsid w:val="00576CF2"/>
    <w:rsid w:val="00576F85"/>
    <w:rsid w:val="005771A8"/>
    <w:rsid w:val="005771F2"/>
    <w:rsid w:val="0057741D"/>
    <w:rsid w:val="00577879"/>
    <w:rsid w:val="005778BA"/>
    <w:rsid w:val="00577F59"/>
    <w:rsid w:val="0058056D"/>
    <w:rsid w:val="00580F79"/>
    <w:rsid w:val="005814F6"/>
    <w:rsid w:val="00581680"/>
    <w:rsid w:val="00581A3C"/>
    <w:rsid w:val="00581BAA"/>
    <w:rsid w:val="00583119"/>
    <w:rsid w:val="005831F4"/>
    <w:rsid w:val="005836B7"/>
    <w:rsid w:val="00583A6B"/>
    <w:rsid w:val="00583BB1"/>
    <w:rsid w:val="00583C58"/>
    <w:rsid w:val="00584F69"/>
    <w:rsid w:val="0058596A"/>
    <w:rsid w:val="00586229"/>
    <w:rsid w:val="0058672C"/>
    <w:rsid w:val="00586F6E"/>
    <w:rsid w:val="00587081"/>
    <w:rsid w:val="005875D2"/>
    <w:rsid w:val="00587910"/>
    <w:rsid w:val="00587966"/>
    <w:rsid w:val="005879AD"/>
    <w:rsid w:val="0059017F"/>
    <w:rsid w:val="0059020B"/>
    <w:rsid w:val="00590327"/>
    <w:rsid w:val="005908E4"/>
    <w:rsid w:val="00590EE1"/>
    <w:rsid w:val="00591796"/>
    <w:rsid w:val="00592470"/>
    <w:rsid w:val="005925C7"/>
    <w:rsid w:val="005929C8"/>
    <w:rsid w:val="00592E04"/>
    <w:rsid w:val="00592F22"/>
    <w:rsid w:val="00593512"/>
    <w:rsid w:val="005935A4"/>
    <w:rsid w:val="005937F8"/>
    <w:rsid w:val="0059382E"/>
    <w:rsid w:val="00593B7A"/>
    <w:rsid w:val="005952D9"/>
    <w:rsid w:val="005953E5"/>
    <w:rsid w:val="00595574"/>
    <w:rsid w:val="00595E18"/>
    <w:rsid w:val="005961E7"/>
    <w:rsid w:val="00596939"/>
    <w:rsid w:val="00596B0B"/>
    <w:rsid w:val="00597C4B"/>
    <w:rsid w:val="005A0187"/>
    <w:rsid w:val="005A0313"/>
    <w:rsid w:val="005A049F"/>
    <w:rsid w:val="005A04C9"/>
    <w:rsid w:val="005A06E6"/>
    <w:rsid w:val="005A0D82"/>
    <w:rsid w:val="005A0E6F"/>
    <w:rsid w:val="005A104E"/>
    <w:rsid w:val="005A121A"/>
    <w:rsid w:val="005A156E"/>
    <w:rsid w:val="005A19CE"/>
    <w:rsid w:val="005A1CE0"/>
    <w:rsid w:val="005A233B"/>
    <w:rsid w:val="005A2451"/>
    <w:rsid w:val="005A2500"/>
    <w:rsid w:val="005A25F9"/>
    <w:rsid w:val="005A2731"/>
    <w:rsid w:val="005A36F9"/>
    <w:rsid w:val="005A3B0F"/>
    <w:rsid w:val="005A4090"/>
    <w:rsid w:val="005A41BB"/>
    <w:rsid w:val="005A4E9D"/>
    <w:rsid w:val="005A53DB"/>
    <w:rsid w:val="005A61E6"/>
    <w:rsid w:val="005A62D5"/>
    <w:rsid w:val="005A63D8"/>
    <w:rsid w:val="005A6BFB"/>
    <w:rsid w:val="005A6F21"/>
    <w:rsid w:val="005A72A0"/>
    <w:rsid w:val="005A7525"/>
    <w:rsid w:val="005A7895"/>
    <w:rsid w:val="005A7E05"/>
    <w:rsid w:val="005B0991"/>
    <w:rsid w:val="005B0ADE"/>
    <w:rsid w:val="005B0F24"/>
    <w:rsid w:val="005B0F84"/>
    <w:rsid w:val="005B11D0"/>
    <w:rsid w:val="005B16AC"/>
    <w:rsid w:val="005B1751"/>
    <w:rsid w:val="005B1996"/>
    <w:rsid w:val="005B1B82"/>
    <w:rsid w:val="005B2343"/>
    <w:rsid w:val="005B2746"/>
    <w:rsid w:val="005B307A"/>
    <w:rsid w:val="005B3729"/>
    <w:rsid w:val="005B3AAD"/>
    <w:rsid w:val="005B4158"/>
    <w:rsid w:val="005B45DF"/>
    <w:rsid w:val="005B4960"/>
    <w:rsid w:val="005B4E1B"/>
    <w:rsid w:val="005B5005"/>
    <w:rsid w:val="005B5085"/>
    <w:rsid w:val="005B59DB"/>
    <w:rsid w:val="005B6563"/>
    <w:rsid w:val="005B6A75"/>
    <w:rsid w:val="005B6BA0"/>
    <w:rsid w:val="005B6C95"/>
    <w:rsid w:val="005B757A"/>
    <w:rsid w:val="005B7D90"/>
    <w:rsid w:val="005B7F0D"/>
    <w:rsid w:val="005B7FE3"/>
    <w:rsid w:val="005C07BF"/>
    <w:rsid w:val="005C0F0F"/>
    <w:rsid w:val="005C138A"/>
    <w:rsid w:val="005C1531"/>
    <w:rsid w:val="005C195F"/>
    <w:rsid w:val="005C1BFF"/>
    <w:rsid w:val="005C21FC"/>
    <w:rsid w:val="005C25D3"/>
    <w:rsid w:val="005C261A"/>
    <w:rsid w:val="005C267F"/>
    <w:rsid w:val="005C2892"/>
    <w:rsid w:val="005C2B25"/>
    <w:rsid w:val="005C2B8B"/>
    <w:rsid w:val="005C2D01"/>
    <w:rsid w:val="005C32FF"/>
    <w:rsid w:val="005C3694"/>
    <w:rsid w:val="005C3A97"/>
    <w:rsid w:val="005C3DBE"/>
    <w:rsid w:val="005C4244"/>
    <w:rsid w:val="005C4644"/>
    <w:rsid w:val="005C46B0"/>
    <w:rsid w:val="005C4F39"/>
    <w:rsid w:val="005C5349"/>
    <w:rsid w:val="005C5622"/>
    <w:rsid w:val="005C6B5B"/>
    <w:rsid w:val="005C701D"/>
    <w:rsid w:val="005C7617"/>
    <w:rsid w:val="005D00C8"/>
    <w:rsid w:val="005D010B"/>
    <w:rsid w:val="005D03C8"/>
    <w:rsid w:val="005D0DA5"/>
    <w:rsid w:val="005D0E8A"/>
    <w:rsid w:val="005D14A1"/>
    <w:rsid w:val="005D14A3"/>
    <w:rsid w:val="005D159B"/>
    <w:rsid w:val="005D1CFE"/>
    <w:rsid w:val="005D1EEA"/>
    <w:rsid w:val="005D249C"/>
    <w:rsid w:val="005D253B"/>
    <w:rsid w:val="005D25E7"/>
    <w:rsid w:val="005D2C6F"/>
    <w:rsid w:val="005D312D"/>
    <w:rsid w:val="005D349E"/>
    <w:rsid w:val="005D3909"/>
    <w:rsid w:val="005D3AD1"/>
    <w:rsid w:val="005D3F05"/>
    <w:rsid w:val="005D449F"/>
    <w:rsid w:val="005D4B61"/>
    <w:rsid w:val="005D4CE9"/>
    <w:rsid w:val="005D53A3"/>
    <w:rsid w:val="005D64EC"/>
    <w:rsid w:val="005D652C"/>
    <w:rsid w:val="005D6616"/>
    <w:rsid w:val="005D6CE7"/>
    <w:rsid w:val="005D7049"/>
    <w:rsid w:val="005D7106"/>
    <w:rsid w:val="005D771D"/>
    <w:rsid w:val="005D7967"/>
    <w:rsid w:val="005D7BC9"/>
    <w:rsid w:val="005E007F"/>
    <w:rsid w:val="005E05DE"/>
    <w:rsid w:val="005E0634"/>
    <w:rsid w:val="005E0A10"/>
    <w:rsid w:val="005E0FF2"/>
    <w:rsid w:val="005E10C9"/>
    <w:rsid w:val="005E150B"/>
    <w:rsid w:val="005E1B09"/>
    <w:rsid w:val="005E1B69"/>
    <w:rsid w:val="005E1D06"/>
    <w:rsid w:val="005E22BF"/>
    <w:rsid w:val="005E249C"/>
    <w:rsid w:val="005E24BC"/>
    <w:rsid w:val="005E26AB"/>
    <w:rsid w:val="005E26BF"/>
    <w:rsid w:val="005E29B6"/>
    <w:rsid w:val="005E32CC"/>
    <w:rsid w:val="005E3417"/>
    <w:rsid w:val="005E3520"/>
    <w:rsid w:val="005E356F"/>
    <w:rsid w:val="005E3E77"/>
    <w:rsid w:val="005E3EA9"/>
    <w:rsid w:val="005E4052"/>
    <w:rsid w:val="005E44E6"/>
    <w:rsid w:val="005E4AE8"/>
    <w:rsid w:val="005E4CDD"/>
    <w:rsid w:val="005E4F42"/>
    <w:rsid w:val="005E50CF"/>
    <w:rsid w:val="005E51C9"/>
    <w:rsid w:val="005E5428"/>
    <w:rsid w:val="005E55FE"/>
    <w:rsid w:val="005E57F1"/>
    <w:rsid w:val="005E669F"/>
    <w:rsid w:val="005E6820"/>
    <w:rsid w:val="005E7120"/>
    <w:rsid w:val="005E73DD"/>
    <w:rsid w:val="005E78FD"/>
    <w:rsid w:val="005F05F7"/>
    <w:rsid w:val="005F0AB5"/>
    <w:rsid w:val="005F0D97"/>
    <w:rsid w:val="005F0E47"/>
    <w:rsid w:val="005F1106"/>
    <w:rsid w:val="005F1197"/>
    <w:rsid w:val="005F139E"/>
    <w:rsid w:val="005F142A"/>
    <w:rsid w:val="005F16B8"/>
    <w:rsid w:val="005F1B45"/>
    <w:rsid w:val="005F1E4D"/>
    <w:rsid w:val="005F24BB"/>
    <w:rsid w:val="005F2973"/>
    <w:rsid w:val="005F2AFA"/>
    <w:rsid w:val="005F31B4"/>
    <w:rsid w:val="005F33DE"/>
    <w:rsid w:val="005F3FBA"/>
    <w:rsid w:val="005F404F"/>
    <w:rsid w:val="005F4463"/>
    <w:rsid w:val="005F495B"/>
    <w:rsid w:val="005F4C4A"/>
    <w:rsid w:val="005F4D54"/>
    <w:rsid w:val="005F50E5"/>
    <w:rsid w:val="005F5161"/>
    <w:rsid w:val="005F538F"/>
    <w:rsid w:val="005F5763"/>
    <w:rsid w:val="005F58EC"/>
    <w:rsid w:val="005F5971"/>
    <w:rsid w:val="005F5C74"/>
    <w:rsid w:val="005F6541"/>
    <w:rsid w:val="005F68B0"/>
    <w:rsid w:val="005F6BB3"/>
    <w:rsid w:val="005F7450"/>
    <w:rsid w:val="005F75D6"/>
    <w:rsid w:val="006003A2"/>
    <w:rsid w:val="00600854"/>
    <w:rsid w:val="00601023"/>
    <w:rsid w:val="00601451"/>
    <w:rsid w:val="00601582"/>
    <w:rsid w:val="00601962"/>
    <w:rsid w:val="00601F20"/>
    <w:rsid w:val="00601FA2"/>
    <w:rsid w:val="00602208"/>
    <w:rsid w:val="00602421"/>
    <w:rsid w:val="00602507"/>
    <w:rsid w:val="00602757"/>
    <w:rsid w:val="00602BFB"/>
    <w:rsid w:val="00603063"/>
    <w:rsid w:val="0060315F"/>
    <w:rsid w:val="00603270"/>
    <w:rsid w:val="006033D1"/>
    <w:rsid w:val="006036B1"/>
    <w:rsid w:val="006036D6"/>
    <w:rsid w:val="00603997"/>
    <w:rsid w:val="00603A43"/>
    <w:rsid w:val="00603B20"/>
    <w:rsid w:val="00603BBA"/>
    <w:rsid w:val="00603CDF"/>
    <w:rsid w:val="00603D03"/>
    <w:rsid w:val="00603FC9"/>
    <w:rsid w:val="00604828"/>
    <w:rsid w:val="00604DE2"/>
    <w:rsid w:val="006052BF"/>
    <w:rsid w:val="00605AC8"/>
    <w:rsid w:val="00606197"/>
    <w:rsid w:val="0060621E"/>
    <w:rsid w:val="006062E6"/>
    <w:rsid w:val="00606651"/>
    <w:rsid w:val="006066F9"/>
    <w:rsid w:val="00606DBE"/>
    <w:rsid w:val="006074F4"/>
    <w:rsid w:val="00607860"/>
    <w:rsid w:val="00607A84"/>
    <w:rsid w:val="00607B50"/>
    <w:rsid w:val="00610045"/>
    <w:rsid w:val="00610318"/>
    <w:rsid w:val="00610473"/>
    <w:rsid w:val="006104F3"/>
    <w:rsid w:val="00610BEE"/>
    <w:rsid w:val="00611131"/>
    <w:rsid w:val="006115E3"/>
    <w:rsid w:val="006117D9"/>
    <w:rsid w:val="00611D3F"/>
    <w:rsid w:val="00612127"/>
    <w:rsid w:val="006122D7"/>
    <w:rsid w:val="006122E0"/>
    <w:rsid w:val="00612509"/>
    <w:rsid w:val="00612697"/>
    <w:rsid w:val="00613299"/>
    <w:rsid w:val="00613434"/>
    <w:rsid w:val="0061428D"/>
    <w:rsid w:val="006142CD"/>
    <w:rsid w:val="00614848"/>
    <w:rsid w:val="00614C69"/>
    <w:rsid w:val="00614EEB"/>
    <w:rsid w:val="00614F9A"/>
    <w:rsid w:val="00615141"/>
    <w:rsid w:val="006151BF"/>
    <w:rsid w:val="00616D74"/>
    <w:rsid w:val="00616E5D"/>
    <w:rsid w:val="00617486"/>
    <w:rsid w:val="00617782"/>
    <w:rsid w:val="006178A7"/>
    <w:rsid w:val="00617A5E"/>
    <w:rsid w:val="00617BA0"/>
    <w:rsid w:val="00617C45"/>
    <w:rsid w:val="006202B1"/>
    <w:rsid w:val="00620E0A"/>
    <w:rsid w:val="006211BA"/>
    <w:rsid w:val="0062121B"/>
    <w:rsid w:val="00621833"/>
    <w:rsid w:val="006219CB"/>
    <w:rsid w:val="00621AFA"/>
    <w:rsid w:val="00622027"/>
    <w:rsid w:val="00622276"/>
    <w:rsid w:val="00622885"/>
    <w:rsid w:val="00622B0B"/>
    <w:rsid w:val="00623053"/>
    <w:rsid w:val="00623182"/>
    <w:rsid w:val="0062348C"/>
    <w:rsid w:val="006237E4"/>
    <w:rsid w:val="00623AEA"/>
    <w:rsid w:val="00623C67"/>
    <w:rsid w:val="00623D57"/>
    <w:rsid w:val="00623E19"/>
    <w:rsid w:val="00623EC7"/>
    <w:rsid w:val="00623FA9"/>
    <w:rsid w:val="0062475E"/>
    <w:rsid w:val="00624D97"/>
    <w:rsid w:val="00624E33"/>
    <w:rsid w:val="006251C4"/>
    <w:rsid w:val="006258B9"/>
    <w:rsid w:val="0062592A"/>
    <w:rsid w:val="00625DB0"/>
    <w:rsid w:val="00625EC6"/>
    <w:rsid w:val="00625F16"/>
    <w:rsid w:val="00625F4D"/>
    <w:rsid w:val="00626BDE"/>
    <w:rsid w:val="0062712E"/>
    <w:rsid w:val="006274AD"/>
    <w:rsid w:val="00630D7F"/>
    <w:rsid w:val="00631035"/>
    <w:rsid w:val="0063108E"/>
    <w:rsid w:val="00631824"/>
    <w:rsid w:val="00631877"/>
    <w:rsid w:val="00631BFB"/>
    <w:rsid w:val="006321D6"/>
    <w:rsid w:val="006321E3"/>
    <w:rsid w:val="00632325"/>
    <w:rsid w:val="006324B3"/>
    <w:rsid w:val="00632522"/>
    <w:rsid w:val="00632E96"/>
    <w:rsid w:val="00633530"/>
    <w:rsid w:val="00633853"/>
    <w:rsid w:val="0063408D"/>
    <w:rsid w:val="00634321"/>
    <w:rsid w:val="006346BF"/>
    <w:rsid w:val="00634B92"/>
    <w:rsid w:val="00634E8C"/>
    <w:rsid w:val="006354DC"/>
    <w:rsid w:val="006359A2"/>
    <w:rsid w:val="00635C37"/>
    <w:rsid w:val="00635C3D"/>
    <w:rsid w:val="006360B2"/>
    <w:rsid w:val="006367CB"/>
    <w:rsid w:val="00636954"/>
    <w:rsid w:val="00636B20"/>
    <w:rsid w:val="00636B8E"/>
    <w:rsid w:val="006371A3"/>
    <w:rsid w:val="006378CE"/>
    <w:rsid w:val="00637A64"/>
    <w:rsid w:val="00637BB7"/>
    <w:rsid w:val="00637EF8"/>
    <w:rsid w:val="00640AC1"/>
    <w:rsid w:val="00640C49"/>
    <w:rsid w:val="0064169C"/>
    <w:rsid w:val="00641C4E"/>
    <w:rsid w:val="00641DF3"/>
    <w:rsid w:val="00641EA8"/>
    <w:rsid w:val="00641FBD"/>
    <w:rsid w:val="0064208F"/>
    <w:rsid w:val="00642307"/>
    <w:rsid w:val="00642B8C"/>
    <w:rsid w:val="00642D1C"/>
    <w:rsid w:val="006436B5"/>
    <w:rsid w:val="00643947"/>
    <w:rsid w:val="00643CEF"/>
    <w:rsid w:val="0064414C"/>
    <w:rsid w:val="006445E5"/>
    <w:rsid w:val="00644633"/>
    <w:rsid w:val="00644FF9"/>
    <w:rsid w:val="006452B3"/>
    <w:rsid w:val="00645564"/>
    <w:rsid w:val="00645F73"/>
    <w:rsid w:val="00646120"/>
    <w:rsid w:val="006461AE"/>
    <w:rsid w:val="00646D0E"/>
    <w:rsid w:val="00646D33"/>
    <w:rsid w:val="0064710E"/>
    <w:rsid w:val="00647179"/>
    <w:rsid w:val="0064748A"/>
    <w:rsid w:val="006478BA"/>
    <w:rsid w:val="00647BFE"/>
    <w:rsid w:val="0065006A"/>
    <w:rsid w:val="0065030A"/>
    <w:rsid w:val="006503BF"/>
    <w:rsid w:val="006505B7"/>
    <w:rsid w:val="00650774"/>
    <w:rsid w:val="0065099F"/>
    <w:rsid w:val="00650E48"/>
    <w:rsid w:val="00651034"/>
    <w:rsid w:val="0065152B"/>
    <w:rsid w:val="00651673"/>
    <w:rsid w:val="00651DA3"/>
    <w:rsid w:val="00651DFA"/>
    <w:rsid w:val="00651EBC"/>
    <w:rsid w:val="00651F8A"/>
    <w:rsid w:val="006524B3"/>
    <w:rsid w:val="006525D8"/>
    <w:rsid w:val="006531DC"/>
    <w:rsid w:val="0065349C"/>
    <w:rsid w:val="006534F0"/>
    <w:rsid w:val="006535B2"/>
    <w:rsid w:val="00653A37"/>
    <w:rsid w:val="00653EF5"/>
    <w:rsid w:val="006545B4"/>
    <w:rsid w:val="0065481C"/>
    <w:rsid w:val="0065494B"/>
    <w:rsid w:val="006561EF"/>
    <w:rsid w:val="0065622F"/>
    <w:rsid w:val="0065635A"/>
    <w:rsid w:val="006563D3"/>
    <w:rsid w:val="00657029"/>
    <w:rsid w:val="006575E7"/>
    <w:rsid w:val="00657613"/>
    <w:rsid w:val="00657C21"/>
    <w:rsid w:val="006607B9"/>
    <w:rsid w:val="006609EA"/>
    <w:rsid w:val="00661205"/>
    <w:rsid w:val="00661658"/>
    <w:rsid w:val="00661841"/>
    <w:rsid w:val="00662833"/>
    <w:rsid w:val="00662CFD"/>
    <w:rsid w:val="00662D32"/>
    <w:rsid w:val="006634E5"/>
    <w:rsid w:val="0066367F"/>
    <w:rsid w:val="00663695"/>
    <w:rsid w:val="00663DD7"/>
    <w:rsid w:val="00663E66"/>
    <w:rsid w:val="00664677"/>
    <w:rsid w:val="00664D56"/>
    <w:rsid w:val="00665452"/>
    <w:rsid w:val="006654D4"/>
    <w:rsid w:val="00665830"/>
    <w:rsid w:val="00666256"/>
    <w:rsid w:val="006664F8"/>
    <w:rsid w:val="0066667E"/>
    <w:rsid w:val="00666AD7"/>
    <w:rsid w:val="00667184"/>
    <w:rsid w:val="0066761B"/>
    <w:rsid w:val="0066787B"/>
    <w:rsid w:val="00667A24"/>
    <w:rsid w:val="00667DA9"/>
    <w:rsid w:val="00667EC8"/>
    <w:rsid w:val="00670235"/>
    <w:rsid w:val="0067086B"/>
    <w:rsid w:val="0067089F"/>
    <w:rsid w:val="00670B9B"/>
    <w:rsid w:val="00670EB0"/>
    <w:rsid w:val="00670EC3"/>
    <w:rsid w:val="0067127F"/>
    <w:rsid w:val="006712EA"/>
    <w:rsid w:val="00671CF0"/>
    <w:rsid w:val="00671F8A"/>
    <w:rsid w:val="00672779"/>
    <w:rsid w:val="0067294B"/>
    <w:rsid w:val="00672B37"/>
    <w:rsid w:val="006734C8"/>
    <w:rsid w:val="00673BB9"/>
    <w:rsid w:val="00673D0A"/>
    <w:rsid w:val="00674425"/>
    <w:rsid w:val="006750DD"/>
    <w:rsid w:val="006753C9"/>
    <w:rsid w:val="0067590D"/>
    <w:rsid w:val="006759E1"/>
    <w:rsid w:val="00675D3E"/>
    <w:rsid w:val="00675DBD"/>
    <w:rsid w:val="006762E2"/>
    <w:rsid w:val="006764D3"/>
    <w:rsid w:val="00676C1A"/>
    <w:rsid w:val="00676C5E"/>
    <w:rsid w:val="00676D39"/>
    <w:rsid w:val="00676EE0"/>
    <w:rsid w:val="00677107"/>
    <w:rsid w:val="006774E1"/>
    <w:rsid w:val="00677B05"/>
    <w:rsid w:val="00677BCE"/>
    <w:rsid w:val="00680403"/>
    <w:rsid w:val="00680610"/>
    <w:rsid w:val="00680AD8"/>
    <w:rsid w:val="00680C5C"/>
    <w:rsid w:val="00680FA2"/>
    <w:rsid w:val="006814C8"/>
    <w:rsid w:val="006818C6"/>
    <w:rsid w:val="00681A01"/>
    <w:rsid w:val="00681A83"/>
    <w:rsid w:val="006829A8"/>
    <w:rsid w:val="00682D9C"/>
    <w:rsid w:val="00683552"/>
    <w:rsid w:val="00683618"/>
    <w:rsid w:val="00683913"/>
    <w:rsid w:val="00683FEC"/>
    <w:rsid w:val="006841FA"/>
    <w:rsid w:val="006842AA"/>
    <w:rsid w:val="0068448B"/>
    <w:rsid w:val="00684A30"/>
    <w:rsid w:val="00684C8A"/>
    <w:rsid w:val="006853E1"/>
    <w:rsid w:val="00685441"/>
    <w:rsid w:val="006855E0"/>
    <w:rsid w:val="006856A3"/>
    <w:rsid w:val="00685DD5"/>
    <w:rsid w:val="006864B7"/>
    <w:rsid w:val="00686EDA"/>
    <w:rsid w:val="0068704D"/>
    <w:rsid w:val="0068732E"/>
    <w:rsid w:val="006873D5"/>
    <w:rsid w:val="0068786C"/>
    <w:rsid w:val="00687D20"/>
    <w:rsid w:val="00687F18"/>
    <w:rsid w:val="00690070"/>
    <w:rsid w:val="0069022E"/>
    <w:rsid w:val="00690548"/>
    <w:rsid w:val="00690582"/>
    <w:rsid w:val="00690A66"/>
    <w:rsid w:val="00690E01"/>
    <w:rsid w:val="00690F48"/>
    <w:rsid w:val="0069105E"/>
    <w:rsid w:val="0069113C"/>
    <w:rsid w:val="00691B4E"/>
    <w:rsid w:val="006924E1"/>
    <w:rsid w:val="0069312B"/>
    <w:rsid w:val="00693412"/>
    <w:rsid w:val="0069343D"/>
    <w:rsid w:val="0069376C"/>
    <w:rsid w:val="00693D92"/>
    <w:rsid w:val="00693EE6"/>
    <w:rsid w:val="006945AD"/>
    <w:rsid w:val="00695657"/>
    <w:rsid w:val="0069627E"/>
    <w:rsid w:val="0069654E"/>
    <w:rsid w:val="00696E73"/>
    <w:rsid w:val="006979B9"/>
    <w:rsid w:val="00697F8E"/>
    <w:rsid w:val="006A0B67"/>
    <w:rsid w:val="006A0CAA"/>
    <w:rsid w:val="006A10F8"/>
    <w:rsid w:val="006A151C"/>
    <w:rsid w:val="006A1563"/>
    <w:rsid w:val="006A1B69"/>
    <w:rsid w:val="006A1F20"/>
    <w:rsid w:val="006A200B"/>
    <w:rsid w:val="006A20D6"/>
    <w:rsid w:val="006A22C5"/>
    <w:rsid w:val="006A2481"/>
    <w:rsid w:val="006A24B7"/>
    <w:rsid w:val="006A2AE9"/>
    <w:rsid w:val="006A2E86"/>
    <w:rsid w:val="006A2FB8"/>
    <w:rsid w:val="006A33AD"/>
    <w:rsid w:val="006A33CF"/>
    <w:rsid w:val="006A3613"/>
    <w:rsid w:val="006A3638"/>
    <w:rsid w:val="006A42D7"/>
    <w:rsid w:val="006A44E8"/>
    <w:rsid w:val="006A45FD"/>
    <w:rsid w:val="006A5B58"/>
    <w:rsid w:val="006A5FF6"/>
    <w:rsid w:val="006A648D"/>
    <w:rsid w:val="006A68EA"/>
    <w:rsid w:val="006A6A6F"/>
    <w:rsid w:val="006A6DFC"/>
    <w:rsid w:val="006A71F0"/>
    <w:rsid w:val="006A7772"/>
    <w:rsid w:val="006A778B"/>
    <w:rsid w:val="006B0516"/>
    <w:rsid w:val="006B0A65"/>
    <w:rsid w:val="006B0A6C"/>
    <w:rsid w:val="006B0EB0"/>
    <w:rsid w:val="006B120F"/>
    <w:rsid w:val="006B1258"/>
    <w:rsid w:val="006B12FB"/>
    <w:rsid w:val="006B134C"/>
    <w:rsid w:val="006B13D4"/>
    <w:rsid w:val="006B1694"/>
    <w:rsid w:val="006B17B6"/>
    <w:rsid w:val="006B23EE"/>
    <w:rsid w:val="006B247C"/>
    <w:rsid w:val="006B2760"/>
    <w:rsid w:val="006B27BA"/>
    <w:rsid w:val="006B2C17"/>
    <w:rsid w:val="006B2FEF"/>
    <w:rsid w:val="006B34EB"/>
    <w:rsid w:val="006B36F8"/>
    <w:rsid w:val="006B4EC8"/>
    <w:rsid w:val="006B5407"/>
    <w:rsid w:val="006B5632"/>
    <w:rsid w:val="006B5634"/>
    <w:rsid w:val="006B5949"/>
    <w:rsid w:val="006B5950"/>
    <w:rsid w:val="006B5C58"/>
    <w:rsid w:val="006B5F93"/>
    <w:rsid w:val="006B60E9"/>
    <w:rsid w:val="006B6370"/>
    <w:rsid w:val="006B63C1"/>
    <w:rsid w:val="006B6531"/>
    <w:rsid w:val="006B65D9"/>
    <w:rsid w:val="006B6841"/>
    <w:rsid w:val="006B6FB2"/>
    <w:rsid w:val="006B7167"/>
    <w:rsid w:val="006B72D7"/>
    <w:rsid w:val="006B77E7"/>
    <w:rsid w:val="006B780A"/>
    <w:rsid w:val="006B7B58"/>
    <w:rsid w:val="006B7D1F"/>
    <w:rsid w:val="006C0386"/>
    <w:rsid w:val="006C079C"/>
    <w:rsid w:val="006C07B2"/>
    <w:rsid w:val="006C0930"/>
    <w:rsid w:val="006C14DA"/>
    <w:rsid w:val="006C1931"/>
    <w:rsid w:val="006C1A40"/>
    <w:rsid w:val="006C1DA4"/>
    <w:rsid w:val="006C1E65"/>
    <w:rsid w:val="006C24C1"/>
    <w:rsid w:val="006C28E4"/>
    <w:rsid w:val="006C2B0D"/>
    <w:rsid w:val="006C2E75"/>
    <w:rsid w:val="006C32F0"/>
    <w:rsid w:val="006C3CCE"/>
    <w:rsid w:val="006C3EA4"/>
    <w:rsid w:val="006C3F10"/>
    <w:rsid w:val="006C4207"/>
    <w:rsid w:val="006C43F2"/>
    <w:rsid w:val="006C4613"/>
    <w:rsid w:val="006C5CDA"/>
    <w:rsid w:val="006C5D36"/>
    <w:rsid w:val="006C64F8"/>
    <w:rsid w:val="006C66FE"/>
    <w:rsid w:val="006C67DB"/>
    <w:rsid w:val="006C79FD"/>
    <w:rsid w:val="006C7AAD"/>
    <w:rsid w:val="006D091D"/>
    <w:rsid w:val="006D0C31"/>
    <w:rsid w:val="006D1285"/>
    <w:rsid w:val="006D2ABC"/>
    <w:rsid w:val="006D2BAC"/>
    <w:rsid w:val="006D2CA8"/>
    <w:rsid w:val="006D2CAB"/>
    <w:rsid w:val="006D2F15"/>
    <w:rsid w:val="006D2FE0"/>
    <w:rsid w:val="006D3092"/>
    <w:rsid w:val="006D346C"/>
    <w:rsid w:val="006D34F2"/>
    <w:rsid w:val="006D36A5"/>
    <w:rsid w:val="006D38D2"/>
    <w:rsid w:val="006D41D9"/>
    <w:rsid w:val="006D423D"/>
    <w:rsid w:val="006D4598"/>
    <w:rsid w:val="006D482F"/>
    <w:rsid w:val="006D4DD6"/>
    <w:rsid w:val="006D601F"/>
    <w:rsid w:val="006D6357"/>
    <w:rsid w:val="006D643F"/>
    <w:rsid w:val="006D65BB"/>
    <w:rsid w:val="006D6646"/>
    <w:rsid w:val="006D6881"/>
    <w:rsid w:val="006D7243"/>
    <w:rsid w:val="006D73F5"/>
    <w:rsid w:val="006D7A49"/>
    <w:rsid w:val="006D7DC5"/>
    <w:rsid w:val="006D7ED9"/>
    <w:rsid w:val="006E0291"/>
    <w:rsid w:val="006E03DD"/>
    <w:rsid w:val="006E054D"/>
    <w:rsid w:val="006E05DA"/>
    <w:rsid w:val="006E0614"/>
    <w:rsid w:val="006E08A6"/>
    <w:rsid w:val="006E0CE7"/>
    <w:rsid w:val="006E1343"/>
    <w:rsid w:val="006E1D6A"/>
    <w:rsid w:val="006E25A5"/>
    <w:rsid w:val="006E3138"/>
    <w:rsid w:val="006E39F6"/>
    <w:rsid w:val="006E3AB8"/>
    <w:rsid w:val="006E3ADB"/>
    <w:rsid w:val="006E3D19"/>
    <w:rsid w:val="006E3F64"/>
    <w:rsid w:val="006E3FEF"/>
    <w:rsid w:val="006E4228"/>
    <w:rsid w:val="006E523C"/>
    <w:rsid w:val="006E5646"/>
    <w:rsid w:val="006E5708"/>
    <w:rsid w:val="006E589E"/>
    <w:rsid w:val="006E5DB4"/>
    <w:rsid w:val="006E5EB9"/>
    <w:rsid w:val="006E5FBB"/>
    <w:rsid w:val="006E604E"/>
    <w:rsid w:val="006E6188"/>
    <w:rsid w:val="006E63AF"/>
    <w:rsid w:val="006E664A"/>
    <w:rsid w:val="006E6FF8"/>
    <w:rsid w:val="006E7B4D"/>
    <w:rsid w:val="006F05FC"/>
    <w:rsid w:val="006F1295"/>
    <w:rsid w:val="006F1425"/>
    <w:rsid w:val="006F159B"/>
    <w:rsid w:val="006F15D5"/>
    <w:rsid w:val="006F1F00"/>
    <w:rsid w:val="006F223A"/>
    <w:rsid w:val="006F2625"/>
    <w:rsid w:val="006F26E3"/>
    <w:rsid w:val="006F27E0"/>
    <w:rsid w:val="006F2CF7"/>
    <w:rsid w:val="006F2D5A"/>
    <w:rsid w:val="006F2DB3"/>
    <w:rsid w:val="006F2E32"/>
    <w:rsid w:val="006F2E9C"/>
    <w:rsid w:val="006F2EB1"/>
    <w:rsid w:val="006F34F2"/>
    <w:rsid w:val="006F36A9"/>
    <w:rsid w:val="006F3791"/>
    <w:rsid w:val="006F3E96"/>
    <w:rsid w:val="006F4050"/>
    <w:rsid w:val="006F41E1"/>
    <w:rsid w:val="006F44AB"/>
    <w:rsid w:val="006F4604"/>
    <w:rsid w:val="006F48B3"/>
    <w:rsid w:val="006F4C50"/>
    <w:rsid w:val="006F4DE3"/>
    <w:rsid w:val="006F513D"/>
    <w:rsid w:val="006F5388"/>
    <w:rsid w:val="006F573F"/>
    <w:rsid w:val="006F5D4D"/>
    <w:rsid w:val="006F6776"/>
    <w:rsid w:val="006F690B"/>
    <w:rsid w:val="006F6B81"/>
    <w:rsid w:val="006F764A"/>
    <w:rsid w:val="006F7919"/>
    <w:rsid w:val="00700322"/>
    <w:rsid w:val="00700F60"/>
    <w:rsid w:val="00700FB9"/>
    <w:rsid w:val="00701377"/>
    <w:rsid w:val="0070144D"/>
    <w:rsid w:val="00702655"/>
    <w:rsid w:val="00702897"/>
    <w:rsid w:val="00702E9C"/>
    <w:rsid w:val="00702FD9"/>
    <w:rsid w:val="007038CD"/>
    <w:rsid w:val="00703DC5"/>
    <w:rsid w:val="00703E7A"/>
    <w:rsid w:val="0070447C"/>
    <w:rsid w:val="007045A5"/>
    <w:rsid w:val="00704B8C"/>
    <w:rsid w:val="00704C02"/>
    <w:rsid w:val="00704D8E"/>
    <w:rsid w:val="0070531E"/>
    <w:rsid w:val="00705531"/>
    <w:rsid w:val="00705542"/>
    <w:rsid w:val="0070584A"/>
    <w:rsid w:val="007058BD"/>
    <w:rsid w:val="00706076"/>
    <w:rsid w:val="007060FC"/>
    <w:rsid w:val="00706289"/>
    <w:rsid w:val="007063B8"/>
    <w:rsid w:val="0070654A"/>
    <w:rsid w:val="0070718D"/>
    <w:rsid w:val="0070795B"/>
    <w:rsid w:val="00707D10"/>
    <w:rsid w:val="00710414"/>
    <w:rsid w:val="007106C6"/>
    <w:rsid w:val="007117ED"/>
    <w:rsid w:val="007119BC"/>
    <w:rsid w:val="00711DA5"/>
    <w:rsid w:val="00711FEC"/>
    <w:rsid w:val="00712007"/>
    <w:rsid w:val="00712289"/>
    <w:rsid w:val="007128E9"/>
    <w:rsid w:val="00712AAB"/>
    <w:rsid w:val="00712D9B"/>
    <w:rsid w:val="00713016"/>
    <w:rsid w:val="00713352"/>
    <w:rsid w:val="00713380"/>
    <w:rsid w:val="00713897"/>
    <w:rsid w:val="00713E6F"/>
    <w:rsid w:val="007141CF"/>
    <w:rsid w:val="00714DD6"/>
    <w:rsid w:val="00715048"/>
    <w:rsid w:val="007150C8"/>
    <w:rsid w:val="00715395"/>
    <w:rsid w:val="0071561C"/>
    <w:rsid w:val="00715E5A"/>
    <w:rsid w:val="0071619E"/>
    <w:rsid w:val="00716244"/>
    <w:rsid w:val="007162D6"/>
    <w:rsid w:val="007163A2"/>
    <w:rsid w:val="007163C2"/>
    <w:rsid w:val="007163F3"/>
    <w:rsid w:val="00716739"/>
    <w:rsid w:val="0071685B"/>
    <w:rsid w:val="00717B6A"/>
    <w:rsid w:val="00720801"/>
    <w:rsid w:val="00720825"/>
    <w:rsid w:val="00720C23"/>
    <w:rsid w:val="00721B34"/>
    <w:rsid w:val="00721B3E"/>
    <w:rsid w:val="00721B69"/>
    <w:rsid w:val="00721C95"/>
    <w:rsid w:val="007220FD"/>
    <w:rsid w:val="00722817"/>
    <w:rsid w:val="0072285A"/>
    <w:rsid w:val="00722F16"/>
    <w:rsid w:val="0072336E"/>
    <w:rsid w:val="007241EB"/>
    <w:rsid w:val="0072530E"/>
    <w:rsid w:val="00725E7B"/>
    <w:rsid w:val="00725FA5"/>
    <w:rsid w:val="00726095"/>
    <w:rsid w:val="00726595"/>
    <w:rsid w:val="00730006"/>
    <w:rsid w:val="00730278"/>
    <w:rsid w:val="007302B7"/>
    <w:rsid w:val="007305F1"/>
    <w:rsid w:val="0073064F"/>
    <w:rsid w:val="00731B86"/>
    <w:rsid w:val="00731BF8"/>
    <w:rsid w:val="00732879"/>
    <w:rsid w:val="00732DB9"/>
    <w:rsid w:val="00732DE4"/>
    <w:rsid w:val="00733382"/>
    <w:rsid w:val="00733411"/>
    <w:rsid w:val="00733B70"/>
    <w:rsid w:val="0073456B"/>
    <w:rsid w:val="00734905"/>
    <w:rsid w:val="00734B16"/>
    <w:rsid w:val="00734E11"/>
    <w:rsid w:val="0073532E"/>
    <w:rsid w:val="00735731"/>
    <w:rsid w:val="00735809"/>
    <w:rsid w:val="00735ECE"/>
    <w:rsid w:val="0073656E"/>
    <w:rsid w:val="00736D00"/>
    <w:rsid w:val="00737391"/>
    <w:rsid w:val="00737481"/>
    <w:rsid w:val="00740341"/>
    <w:rsid w:val="007409C8"/>
    <w:rsid w:val="00740E2B"/>
    <w:rsid w:val="007411E7"/>
    <w:rsid w:val="007416B0"/>
    <w:rsid w:val="00741E4C"/>
    <w:rsid w:val="007420D9"/>
    <w:rsid w:val="00742258"/>
    <w:rsid w:val="007424ED"/>
    <w:rsid w:val="00742676"/>
    <w:rsid w:val="007427CE"/>
    <w:rsid w:val="0074288F"/>
    <w:rsid w:val="0074297F"/>
    <w:rsid w:val="00742DFE"/>
    <w:rsid w:val="00743636"/>
    <w:rsid w:val="007437C5"/>
    <w:rsid w:val="007445D3"/>
    <w:rsid w:val="00745287"/>
    <w:rsid w:val="007452BD"/>
    <w:rsid w:val="00745E3A"/>
    <w:rsid w:val="007462AC"/>
    <w:rsid w:val="007464E2"/>
    <w:rsid w:val="00746A71"/>
    <w:rsid w:val="00746FFD"/>
    <w:rsid w:val="00747350"/>
    <w:rsid w:val="007502E4"/>
    <w:rsid w:val="00750317"/>
    <w:rsid w:val="007508E6"/>
    <w:rsid w:val="00750B7E"/>
    <w:rsid w:val="00751023"/>
    <w:rsid w:val="00751042"/>
    <w:rsid w:val="007512C4"/>
    <w:rsid w:val="0075260F"/>
    <w:rsid w:val="00752625"/>
    <w:rsid w:val="007526BC"/>
    <w:rsid w:val="0075284C"/>
    <w:rsid w:val="00752979"/>
    <w:rsid w:val="00752B1B"/>
    <w:rsid w:val="00752CD5"/>
    <w:rsid w:val="00752D61"/>
    <w:rsid w:val="00752E06"/>
    <w:rsid w:val="00752EB7"/>
    <w:rsid w:val="0075367C"/>
    <w:rsid w:val="007539DB"/>
    <w:rsid w:val="00753E53"/>
    <w:rsid w:val="007544C5"/>
    <w:rsid w:val="00754687"/>
    <w:rsid w:val="007554D6"/>
    <w:rsid w:val="007554E1"/>
    <w:rsid w:val="00755549"/>
    <w:rsid w:val="007556CE"/>
    <w:rsid w:val="007556E2"/>
    <w:rsid w:val="00755C09"/>
    <w:rsid w:val="00755DC8"/>
    <w:rsid w:val="007572D9"/>
    <w:rsid w:val="007573A2"/>
    <w:rsid w:val="007579C1"/>
    <w:rsid w:val="00757CC6"/>
    <w:rsid w:val="00760D70"/>
    <w:rsid w:val="0076104C"/>
    <w:rsid w:val="00761454"/>
    <w:rsid w:val="007615B2"/>
    <w:rsid w:val="00761BD8"/>
    <w:rsid w:val="00761FEA"/>
    <w:rsid w:val="0076219B"/>
    <w:rsid w:val="007622EF"/>
    <w:rsid w:val="00762498"/>
    <w:rsid w:val="0076259F"/>
    <w:rsid w:val="007626D7"/>
    <w:rsid w:val="00762AA9"/>
    <w:rsid w:val="00762F30"/>
    <w:rsid w:val="007632E1"/>
    <w:rsid w:val="00763CEC"/>
    <w:rsid w:val="007644B3"/>
    <w:rsid w:val="00764538"/>
    <w:rsid w:val="00764A23"/>
    <w:rsid w:val="00764D5F"/>
    <w:rsid w:val="00764E8F"/>
    <w:rsid w:val="0076503C"/>
    <w:rsid w:val="00765826"/>
    <w:rsid w:val="00765E21"/>
    <w:rsid w:val="007663C6"/>
    <w:rsid w:val="0076648E"/>
    <w:rsid w:val="007664B5"/>
    <w:rsid w:val="00766E45"/>
    <w:rsid w:val="00766F28"/>
    <w:rsid w:val="0076713C"/>
    <w:rsid w:val="0076725C"/>
    <w:rsid w:val="00767424"/>
    <w:rsid w:val="00767494"/>
    <w:rsid w:val="0076758D"/>
    <w:rsid w:val="007675B0"/>
    <w:rsid w:val="007679AF"/>
    <w:rsid w:val="00767D74"/>
    <w:rsid w:val="00767DF3"/>
    <w:rsid w:val="007700C2"/>
    <w:rsid w:val="0077069E"/>
    <w:rsid w:val="007707B8"/>
    <w:rsid w:val="00770850"/>
    <w:rsid w:val="007708EC"/>
    <w:rsid w:val="00770A21"/>
    <w:rsid w:val="00771179"/>
    <w:rsid w:val="00771194"/>
    <w:rsid w:val="00771213"/>
    <w:rsid w:val="007712A9"/>
    <w:rsid w:val="00771391"/>
    <w:rsid w:val="007716E1"/>
    <w:rsid w:val="0077223F"/>
    <w:rsid w:val="00772701"/>
    <w:rsid w:val="00772D6D"/>
    <w:rsid w:val="007733CB"/>
    <w:rsid w:val="007735DB"/>
    <w:rsid w:val="00773CF9"/>
    <w:rsid w:val="00773EF5"/>
    <w:rsid w:val="00774052"/>
    <w:rsid w:val="0077469D"/>
    <w:rsid w:val="00774BF9"/>
    <w:rsid w:val="00775116"/>
    <w:rsid w:val="00775501"/>
    <w:rsid w:val="00775A1E"/>
    <w:rsid w:val="00775DA4"/>
    <w:rsid w:val="00776542"/>
    <w:rsid w:val="0077659D"/>
    <w:rsid w:val="00776853"/>
    <w:rsid w:val="007771DF"/>
    <w:rsid w:val="007771FB"/>
    <w:rsid w:val="007774F4"/>
    <w:rsid w:val="00777738"/>
    <w:rsid w:val="00777A41"/>
    <w:rsid w:val="00780243"/>
    <w:rsid w:val="00780592"/>
    <w:rsid w:val="0078083D"/>
    <w:rsid w:val="007809A4"/>
    <w:rsid w:val="00780A32"/>
    <w:rsid w:val="00780E54"/>
    <w:rsid w:val="00781337"/>
    <w:rsid w:val="00781628"/>
    <w:rsid w:val="007818B7"/>
    <w:rsid w:val="00781C20"/>
    <w:rsid w:val="00781CA7"/>
    <w:rsid w:val="00781E28"/>
    <w:rsid w:val="00782257"/>
    <w:rsid w:val="0078303B"/>
    <w:rsid w:val="007831A7"/>
    <w:rsid w:val="00783656"/>
    <w:rsid w:val="00783C35"/>
    <w:rsid w:val="00783C7A"/>
    <w:rsid w:val="007840EA"/>
    <w:rsid w:val="00784DDD"/>
    <w:rsid w:val="0078542E"/>
    <w:rsid w:val="007857A2"/>
    <w:rsid w:val="007859E0"/>
    <w:rsid w:val="00785B0B"/>
    <w:rsid w:val="00785B20"/>
    <w:rsid w:val="00785FFC"/>
    <w:rsid w:val="0078617E"/>
    <w:rsid w:val="007863EB"/>
    <w:rsid w:val="0078676E"/>
    <w:rsid w:val="00786A20"/>
    <w:rsid w:val="00786B41"/>
    <w:rsid w:val="00786B54"/>
    <w:rsid w:val="00786F78"/>
    <w:rsid w:val="0078702A"/>
    <w:rsid w:val="00787114"/>
    <w:rsid w:val="00787532"/>
    <w:rsid w:val="0078782A"/>
    <w:rsid w:val="00790941"/>
    <w:rsid w:val="00790F3A"/>
    <w:rsid w:val="00791036"/>
    <w:rsid w:val="0079293F"/>
    <w:rsid w:val="0079300F"/>
    <w:rsid w:val="007934F0"/>
    <w:rsid w:val="00793925"/>
    <w:rsid w:val="00794386"/>
    <w:rsid w:val="007946C1"/>
    <w:rsid w:val="00794C49"/>
    <w:rsid w:val="007950C1"/>
    <w:rsid w:val="00795486"/>
    <w:rsid w:val="0079549D"/>
    <w:rsid w:val="00795741"/>
    <w:rsid w:val="00795860"/>
    <w:rsid w:val="00795AC7"/>
    <w:rsid w:val="00795C42"/>
    <w:rsid w:val="00795E3D"/>
    <w:rsid w:val="007961F1"/>
    <w:rsid w:val="007962F5"/>
    <w:rsid w:val="00796707"/>
    <w:rsid w:val="007967EB"/>
    <w:rsid w:val="007969A0"/>
    <w:rsid w:val="00796BFA"/>
    <w:rsid w:val="00797017"/>
    <w:rsid w:val="00797188"/>
    <w:rsid w:val="007971D1"/>
    <w:rsid w:val="0079720E"/>
    <w:rsid w:val="007975B5"/>
    <w:rsid w:val="007A02F4"/>
    <w:rsid w:val="007A0A24"/>
    <w:rsid w:val="007A0C8D"/>
    <w:rsid w:val="007A1529"/>
    <w:rsid w:val="007A1678"/>
    <w:rsid w:val="007A183F"/>
    <w:rsid w:val="007A1BE7"/>
    <w:rsid w:val="007A1C7C"/>
    <w:rsid w:val="007A23DF"/>
    <w:rsid w:val="007A2DA4"/>
    <w:rsid w:val="007A34AE"/>
    <w:rsid w:val="007A38BB"/>
    <w:rsid w:val="007A3933"/>
    <w:rsid w:val="007A3F65"/>
    <w:rsid w:val="007A417D"/>
    <w:rsid w:val="007A41C6"/>
    <w:rsid w:val="007A420E"/>
    <w:rsid w:val="007A44B3"/>
    <w:rsid w:val="007A4557"/>
    <w:rsid w:val="007A486F"/>
    <w:rsid w:val="007A4B01"/>
    <w:rsid w:val="007A4E16"/>
    <w:rsid w:val="007A4E4E"/>
    <w:rsid w:val="007A52C2"/>
    <w:rsid w:val="007A5A45"/>
    <w:rsid w:val="007A5AF8"/>
    <w:rsid w:val="007A5B67"/>
    <w:rsid w:val="007A5C95"/>
    <w:rsid w:val="007A5D0C"/>
    <w:rsid w:val="007A5F3C"/>
    <w:rsid w:val="007A608E"/>
    <w:rsid w:val="007A63B1"/>
    <w:rsid w:val="007A63C2"/>
    <w:rsid w:val="007A6A54"/>
    <w:rsid w:val="007A6A8E"/>
    <w:rsid w:val="007A7165"/>
    <w:rsid w:val="007A73A6"/>
    <w:rsid w:val="007A7A2C"/>
    <w:rsid w:val="007B0625"/>
    <w:rsid w:val="007B0911"/>
    <w:rsid w:val="007B09AF"/>
    <w:rsid w:val="007B0A30"/>
    <w:rsid w:val="007B10E7"/>
    <w:rsid w:val="007B11F0"/>
    <w:rsid w:val="007B1679"/>
    <w:rsid w:val="007B19A5"/>
    <w:rsid w:val="007B19BC"/>
    <w:rsid w:val="007B2690"/>
    <w:rsid w:val="007B2867"/>
    <w:rsid w:val="007B3197"/>
    <w:rsid w:val="007B3598"/>
    <w:rsid w:val="007B40DA"/>
    <w:rsid w:val="007B4205"/>
    <w:rsid w:val="007B4867"/>
    <w:rsid w:val="007B4A77"/>
    <w:rsid w:val="007B4B2B"/>
    <w:rsid w:val="007B550C"/>
    <w:rsid w:val="007B59CF"/>
    <w:rsid w:val="007B6709"/>
    <w:rsid w:val="007B691F"/>
    <w:rsid w:val="007B693A"/>
    <w:rsid w:val="007B6F3F"/>
    <w:rsid w:val="007B6FCB"/>
    <w:rsid w:val="007B708A"/>
    <w:rsid w:val="007B75E3"/>
    <w:rsid w:val="007B772D"/>
    <w:rsid w:val="007B7A1A"/>
    <w:rsid w:val="007B7B7E"/>
    <w:rsid w:val="007B7D97"/>
    <w:rsid w:val="007C04BF"/>
    <w:rsid w:val="007C0ADF"/>
    <w:rsid w:val="007C1692"/>
    <w:rsid w:val="007C1B34"/>
    <w:rsid w:val="007C1B95"/>
    <w:rsid w:val="007C2637"/>
    <w:rsid w:val="007C2BF9"/>
    <w:rsid w:val="007C2ED3"/>
    <w:rsid w:val="007C2F67"/>
    <w:rsid w:val="007C3EDB"/>
    <w:rsid w:val="007C41F3"/>
    <w:rsid w:val="007C4755"/>
    <w:rsid w:val="007C5056"/>
    <w:rsid w:val="007C5086"/>
    <w:rsid w:val="007C52BC"/>
    <w:rsid w:val="007C632A"/>
    <w:rsid w:val="007C6375"/>
    <w:rsid w:val="007C645D"/>
    <w:rsid w:val="007C6626"/>
    <w:rsid w:val="007C69BE"/>
    <w:rsid w:val="007C6E97"/>
    <w:rsid w:val="007C7625"/>
    <w:rsid w:val="007C7A26"/>
    <w:rsid w:val="007D0C1A"/>
    <w:rsid w:val="007D0E13"/>
    <w:rsid w:val="007D0E4E"/>
    <w:rsid w:val="007D1193"/>
    <w:rsid w:val="007D123C"/>
    <w:rsid w:val="007D12BB"/>
    <w:rsid w:val="007D1C42"/>
    <w:rsid w:val="007D2156"/>
    <w:rsid w:val="007D28B0"/>
    <w:rsid w:val="007D2E7B"/>
    <w:rsid w:val="007D2FAD"/>
    <w:rsid w:val="007D31F4"/>
    <w:rsid w:val="007D3372"/>
    <w:rsid w:val="007D35A7"/>
    <w:rsid w:val="007D3F6C"/>
    <w:rsid w:val="007D496C"/>
    <w:rsid w:val="007D5237"/>
    <w:rsid w:val="007D54A9"/>
    <w:rsid w:val="007D5653"/>
    <w:rsid w:val="007D6099"/>
    <w:rsid w:val="007D67DE"/>
    <w:rsid w:val="007D6B65"/>
    <w:rsid w:val="007D6DBE"/>
    <w:rsid w:val="007D70D5"/>
    <w:rsid w:val="007E092D"/>
    <w:rsid w:val="007E0CAB"/>
    <w:rsid w:val="007E121B"/>
    <w:rsid w:val="007E13D4"/>
    <w:rsid w:val="007E14F8"/>
    <w:rsid w:val="007E1A16"/>
    <w:rsid w:val="007E2211"/>
    <w:rsid w:val="007E274B"/>
    <w:rsid w:val="007E2A51"/>
    <w:rsid w:val="007E34FB"/>
    <w:rsid w:val="007E3C91"/>
    <w:rsid w:val="007E41C8"/>
    <w:rsid w:val="007E44BA"/>
    <w:rsid w:val="007E46E8"/>
    <w:rsid w:val="007E4965"/>
    <w:rsid w:val="007E4D91"/>
    <w:rsid w:val="007E4FCE"/>
    <w:rsid w:val="007E519F"/>
    <w:rsid w:val="007E5227"/>
    <w:rsid w:val="007E563F"/>
    <w:rsid w:val="007E5867"/>
    <w:rsid w:val="007E63E9"/>
    <w:rsid w:val="007E6AEB"/>
    <w:rsid w:val="007E6B9F"/>
    <w:rsid w:val="007E7461"/>
    <w:rsid w:val="007E75AA"/>
    <w:rsid w:val="007E7F6F"/>
    <w:rsid w:val="007F0175"/>
    <w:rsid w:val="007F02F1"/>
    <w:rsid w:val="007F068F"/>
    <w:rsid w:val="007F06AF"/>
    <w:rsid w:val="007F0FF2"/>
    <w:rsid w:val="007F1562"/>
    <w:rsid w:val="007F1945"/>
    <w:rsid w:val="007F195E"/>
    <w:rsid w:val="007F2389"/>
    <w:rsid w:val="007F23AE"/>
    <w:rsid w:val="007F25F7"/>
    <w:rsid w:val="007F265E"/>
    <w:rsid w:val="007F266D"/>
    <w:rsid w:val="007F28E8"/>
    <w:rsid w:val="007F2AE6"/>
    <w:rsid w:val="007F32D6"/>
    <w:rsid w:val="007F370F"/>
    <w:rsid w:val="007F3771"/>
    <w:rsid w:val="007F38AF"/>
    <w:rsid w:val="007F3C0F"/>
    <w:rsid w:val="007F4EC2"/>
    <w:rsid w:val="007F5529"/>
    <w:rsid w:val="007F556D"/>
    <w:rsid w:val="007F5EA1"/>
    <w:rsid w:val="007F687C"/>
    <w:rsid w:val="007F6BFC"/>
    <w:rsid w:val="007F6D25"/>
    <w:rsid w:val="007F6E71"/>
    <w:rsid w:val="007F6F3C"/>
    <w:rsid w:val="007F74FC"/>
    <w:rsid w:val="007F76C2"/>
    <w:rsid w:val="007F76D3"/>
    <w:rsid w:val="007F7BCE"/>
    <w:rsid w:val="007F7C1A"/>
    <w:rsid w:val="007F7D5C"/>
    <w:rsid w:val="007F7ED9"/>
    <w:rsid w:val="00800350"/>
    <w:rsid w:val="00800A70"/>
    <w:rsid w:val="00800E10"/>
    <w:rsid w:val="00800F00"/>
    <w:rsid w:val="00801094"/>
    <w:rsid w:val="008014B9"/>
    <w:rsid w:val="0080172A"/>
    <w:rsid w:val="00802059"/>
    <w:rsid w:val="008021DF"/>
    <w:rsid w:val="00802408"/>
    <w:rsid w:val="00802488"/>
    <w:rsid w:val="008025FD"/>
    <w:rsid w:val="0080262F"/>
    <w:rsid w:val="0080272A"/>
    <w:rsid w:val="008028E9"/>
    <w:rsid w:val="00803705"/>
    <w:rsid w:val="00803DC8"/>
    <w:rsid w:val="008041ED"/>
    <w:rsid w:val="00804495"/>
    <w:rsid w:val="00804ACB"/>
    <w:rsid w:val="00804B4A"/>
    <w:rsid w:val="00804EA0"/>
    <w:rsid w:val="008050E8"/>
    <w:rsid w:val="0080614F"/>
    <w:rsid w:val="00806644"/>
    <w:rsid w:val="00806998"/>
    <w:rsid w:val="00806C7C"/>
    <w:rsid w:val="00806CDA"/>
    <w:rsid w:val="00806E8E"/>
    <w:rsid w:val="00806F2C"/>
    <w:rsid w:val="008070BE"/>
    <w:rsid w:val="008071A4"/>
    <w:rsid w:val="00807B98"/>
    <w:rsid w:val="00807C5D"/>
    <w:rsid w:val="00807EBE"/>
    <w:rsid w:val="00807F3B"/>
    <w:rsid w:val="00810061"/>
    <w:rsid w:val="008100C9"/>
    <w:rsid w:val="00810BFA"/>
    <w:rsid w:val="00810E27"/>
    <w:rsid w:val="008110B6"/>
    <w:rsid w:val="008111A2"/>
    <w:rsid w:val="0081124D"/>
    <w:rsid w:val="00811D21"/>
    <w:rsid w:val="00811FB5"/>
    <w:rsid w:val="00812205"/>
    <w:rsid w:val="00812738"/>
    <w:rsid w:val="0081361F"/>
    <w:rsid w:val="00813BF0"/>
    <w:rsid w:val="00813DF5"/>
    <w:rsid w:val="00814775"/>
    <w:rsid w:val="008154F9"/>
    <w:rsid w:val="008155C8"/>
    <w:rsid w:val="0081584F"/>
    <w:rsid w:val="00815895"/>
    <w:rsid w:val="00815ABD"/>
    <w:rsid w:val="00815AC0"/>
    <w:rsid w:val="008163DB"/>
    <w:rsid w:val="00816811"/>
    <w:rsid w:val="00816A09"/>
    <w:rsid w:val="00816B63"/>
    <w:rsid w:val="0081717F"/>
    <w:rsid w:val="00817E79"/>
    <w:rsid w:val="008206D9"/>
    <w:rsid w:val="00820F9B"/>
    <w:rsid w:val="00821004"/>
    <w:rsid w:val="00821A97"/>
    <w:rsid w:val="00822026"/>
    <w:rsid w:val="00822340"/>
    <w:rsid w:val="00822705"/>
    <w:rsid w:val="00822C84"/>
    <w:rsid w:val="00822E63"/>
    <w:rsid w:val="00822F44"/>
    <w:rsid w:val="008236AC"/>
    <w:rsid w:val="00823AD5"/>
    <w:rsid w:val="00823C10"/>
    <w:rsid w:val="00823EB1"/>
    <w:rsid w:val="00824003"/>
    <w:rsid w:val="0082466E"/>
    <w:rsid w:val="008251A9"/>
    <w:rsid w:val="00825AE4"/>
    <w:rsid w:val="00826050"/>
    <w:rsid w:val="0082647F"/>
    <w:rsid w:val="00826822"/>
    <w:rsid w:val="00826B12"/>
    <w:rsid w:val="00827228"/>
    <w:rsid w:val="00827E8F"/>
    <w:rsid w:val="00827EEF"/>
    <w:rsid w:val="00830A17"/>
    <w:rsid w:val="00830A57"/>
    <w:rsid w:val="00830D89"/>
    <w:rsid w:val="00831108"/>
    <w:rsid w:val="0083171F"/>
    <w:rsid w:val="00831848"/>
    <w:rsid w:val="00831990"/>
    <w:rsid w:val="00831B33"/>
    <w:rsid w:val="00831DCF"/>
    <w:rsid w:val="00832209"/>
    <w:rsid w:val="008322A5"/>
    <w:rsid w:val="00832316"/>
    <w:rsid w:val="008323B1"/>
    <w:rsid w:val="00832E9A"/>
    <w:rsid w:val="00833392"/>
    <w:rsid w:val="00833777"/>
    <w:rsid w:val="00833A8A"/>
    <w:rsid w:val="00834072"/>
    <w:rsid w:val="008362BD"/>
    <w:rsid w:val="00836618"/>
    <w:rsid w:val="00836656"/>
    <w:rsid w:val="008369DC"/>
    <w:rsid w:val="00836A11"/>
    <w:rsid w:val="00836C7F"/>
    <w:rsid w:val="00836D8C"/>
    <w:rsid w:val="00837468"/>
    <w:rsid w:val="008375FE"/>
    <w:rsid w:val="00837648"/>
    <w:rsid w:val="0083791F"/>
    <w:rsid w:val="00837985"/>
    <w:rsid w:val="00837B00"/>
    <w:rsid w:val="00837D81"/>
    <w:rsid w:val="008400AC"/>
    <w:rsid w:val="00840662"/>
    <w:rsid w:val="00840B6C"/>
    <w:rsid w:val="00840D16"/>
    <w:rsid w:val="00840E4C"/>
    <w:rsid w:val="00841293"/>
    <w:rsid w:val="0084151C"/>
    <w:rsid w:val="008416C1"/>
    <w:rsid w:val="00842131"/>
    <w:rsid w:val="008421F2"/>
    <w:rsid w:val="0084267F"/>
    <w:rsid w:val="008426FF"/>
    <w:rsid w:val="00842A4A"/>
    <w:rsid w:val="0084302E"/>
    <w:rsid w:val="00843271"/>
    <w:rsid w:val="008432C4"/>
    <w:rsid w:val="008434C5"/>
    <w:rsid w:val="00843F3A"/>
    <w:rsid w:val="00844014"/>
    <w:rsid w:val="0084409F"/>
    <w:rsid w:val="0084419C"/>
    <w:rsid w:val="00844512"/>
    <w:rsid w:val="00844813"/>
    <w:rsid w:val="00844851"/>
    <w:rsid w:val="00844901"/>
    <w:rsid w:val="00844920"/>
    <w:rsid w:val="00844AE0"/>
    <w:rsid w:val="00844C7C"/>
    <w:rsid w:val="008450D3"/>
    <w:rsid w:val="008453F1"/>
    <w:rsid w:val="0084553A"/>
    <w:rsid w:val="00845C2B"/>
    <w:rsid w:val="008463AF"/>
    <w:rsid w:val="008469B7"/>
    <w:rsid w:val="00847C36"/>
    <w:rsid w:val="00847CC0"/>
    <w:rsid w:val="008502E1"/>
    <w:rsid w:val="008507ED"/>
    <w:rsid w:val="00850C0A"/>
    <w:rsid w:val="00850C39"/>
    <w:rsid w:val="00851380"/>
    <w:rsid w:val="0085139F"/>
    <w:rsid w:val="00851743"/>
    <w:rsid w:val="008522BD"/>
    <w:rsid w:val="008522F4"/>
    <w:rsid w:val="00852365"/>
    <w:rsid w:val="0085270B"/>
    <w:rsid w:val="008529D1"/>
    <w:rsid w:val="00852BD6"/>
    <w:rsid w:val="00852C37"/>
    <w:rsid w:val="00852E78"/>
    <w:rsid w:val="00853006"/>
    <w:rsid w:val="00853078"/>
    <w:rsid w:val="008532C7"/>
    <w:rsid w:val="00853306"/>
    <w:rsid w:val="00853577"/>
    <w:rsid w:val="00853EFE"/>
    <w:rsid w:val="0085452C"/>
    <w:rsid w:val="008551BC"/>
    <w:rsid w:val="00855464"/>
    <w:rsid w:val="00855820"/>
    <w:rsid w:val="00855AA8"/>
    <w:rsid w:val="00855B83"/>
    <w:rsid w:val="00855C1E"/>
    <w:rsid w:val="008560FC"/>
    <w:rsid w:val="0085626B"/>
    <w:rsid w:val="00856A07"/>
    <w:rsid w:val="00856B58"/>
    <w:rsid w:val="00856B62"/>
    <w:rsid w:val="00856C70"/>
    <w:rsid w:val="00856FE3"/>
    <w:rsid w:val="00857071"/>
    <w:rsid w:val="0085710D"/>
    <w:rsid w:val="008572F5"/>
    <w:rsid w:val="00857520"/>
    <w:rsid w:val="00857615"/>
    <w:rsid w:val="00857C75"/>
    <w:rsid w:val="00857D5A"/>
    <w:rsid w:val="0086008D"/>
    <w:rsid w:val="0086057A"/>
    <w:rsid w:val="008606AE"/>
    <w:rsid w:val="00860A68"/>
    <w:rsid w:val="00860DA0"/>
    <w:rsid w:val="00860F21"/>
    <w:rsid w:val="0086107B"/>
    <w:rsid w:val="00861484"/>
    <w:rsid w:val="008614A4"/>
    <w:rsid w:val="00861647"/>
    <w:rsid w:val="008618EE"/>
    <w:rsid w:val="00862398"/>
    <w:rsid w:val="00862AF0"/>
    <w:rsid w:val="00862D59"/>
    <w:rsid w:val="0086308D"/>
    <w:rsid w:val="00863E30"/>
    <w:rsid w:val="008641BB"/>
    <w:rsid w:val="00864368"/>
    <w:rsid w:val="00865906"/>
    <w:rsid w:val="00865C13"/>
    <w:rsid w:val="008663A5"/>
    <w:rsid w:val="00866C3B"/>
    <w:rsid w:val="00866DC7"/>
    <w:rsid w:val="008670DA"/>
    <w:rsid w:val="008678A8"/>
    <w:rsid w:val="00867A54"/>
    <w:rsid w:val="00867CDC"/>
    <w:rsid w:val="00867D4A"/>
    <w:rsid w:val="00867D5A"/>
    <w:rsid w:val="008704E9"/>
    <w:rsid w:val="00870BD7"/>
    <w:rsid w:val="0087136D"/>
    <w:rsid w:val="0087174F"/>
    <w:rsid w:val="00871804"/>
    <w:rsid w:val="00872219"/>
    <w:rsid w:val="00872623"/>
    <w:rsid w:val="00872C55"/>
    <w:rsid w:val="00872D26"/>
    <w:rsid w:val="00873052"/>
    <w:rsid w:val="008734D3"/>
    <w:rsid w:val="00873BF7"/>
    <w:rsid w:val="00874265"/>
    <w:rsid w:val="008743B6"/>
    <w:rsid w:val="00874C32"/>
    <w:rsid w:val="00874DC6"/>
    <w:rsid w:val="00874DCE"/>
    <w:rsid w:val="00875415"/>
    <w:rsid w:val="008754F6"/>
    <w:rsid w:val="008760D2"/>
    <w:rsid w:val="008765DA"/>
    <w:rsid w:val="00876883"/>
    <w:rsid w:val="00876B2B"/>
    <w:rsid w:val="00876D5D"/>
    <w:rsid w:val="00877287"/>
    <w:rsid w:val="0087738B"/>
    <w:rsid w:val="00877975"/>
    <w:rsid w:val="00877B31"/>
    <w:rsid w:val="00880117"/>
    <w:rsid w:val="00881189"/>
    <w:rsid w:val="00881A37"/>
    <w:rsid w:val="00881B60"/>
    <w:rsid w:val="008830D1"/>
    <w:rsid w:val="00883451"/>
    <w:rsid w:val="0088361A"/>
    <w:rsid w:val="008837E6"/>
    <w:rsid w:val="00883978"/>
    <w:rsid w:val="00883B6A"/>
    <w:rsid w:val="00883DEF"/>
    <w:rsid w:val="00883FD2"/>
    <w:rsid w:val="0088451A"/>
    <w:rsid w:val="00884524"/>
    <w:rsid w:val="00884703"/>
    <w:rsid w:val="00884815"/>
    <w:rsid w:val="00884A8C"/>
    <w:rsid w:val="00884E88"/>
    <w:rsid w:val="00885552"/>
    <w:rsid w:val="008855F2"/>
    <w:rsid w:val="008856D4"/>
    <w:rsid w:val="00885A85"/>
    <w:rsid w:val="00885F09"/>
    <w:rsid w:val="008862A6"/>
    <w:rsid w:val="00886718"/>
    <w:rsid w:val="0088679B"/>
    <w:rsid w:val="00886871"/>
    <w:rsid w:val="00886CA6"/>
    <w:rsid w:val="00886CAE"/>
    <w:rsid w:val="00886F54"/>
    <w:rsid w:val="008874B7"/>
    <w:rsid w:val="0088753F"/>
    <w:rsid w:val="0088767B"/>
    <w:rsid w:val="00887760"/>
    <w:rsid w:val="00887C74"/>
    <w:rsid w:val="0089005A"/>
    <w:rsid w:val="00890566"/>
    <w:rsid w:val="00890C68"/>
    <w:rsid w:val="00891243"/>
    <w:rsid w:val="008915A6"/>
    <w:rsid w:val="008915E6"/>
    <w:rsid w:val="00891749"/>
    <w:rsid w:val="008919A0"/>
    <w:rsid w:val="00891D32"/>
    <w:rsid w:val="00891D9C"/>
    <w:rsid w:val="00891E7D"/>
    <w:rsid w:val="00892828"/>
    <w:rsid w:val="00892C45"/>
    <w:rsid w:val="00892DC7"/>
    <w:rsid w:val="00892F5F"/>
    <w:rsid w:val="00892F66"/>
    <w:rsid w:val="00893873"/>
    <w:rsid w:val="00893A40"/>
    <w:rsid w:val="00893BD7"/>
    <w:rsid w:val="00893C0F"/>
    <w:rsid w:val="00893C3B"/>
    <w:rsid w:val="00893CCB"/>
    <w:rsid w:val="00895199"/>
    <w:rsid w:val="008953CE"/>
    <w:rsid w:val="00895CAD"/>
    <w:rsid w:val="00896485"/>
    <w:rsid w:val="00896BC2"/>
    <w:rsid w:val="00896F83"/>
    <w:rsid w:val="00897133"/>
    <w:rsid w:val="00897430"/>
    <w:rsid w:val="00897A36"/>
    <w:rsid w:val="00897B1C"/>
    <w:rsid w:val="00897D2C"/>
    <w:rsid w:val="008A017B"/>
    <w:rsid w:val="008A0413"/>
    <w:rsid w:val="008A049D"/>
    <w:rsid w:val="008A07CC"/>
    <w:rsid w:val="008A1197"/>
    <w:rsid w:val="008A15B5"/>
    <w:rsid w:val="008A1ABF"/>
    <w:rsid w:val="008A1C34"/>
    <w:rsid w:val="008A1EEA"/>
    <w:rsid w:val="008A1FC3"/>
    <w:rsid w:val="008A227E"/>
    <w:rsid w:val="008A2706"/>
    <w:rsid w:val="008A2FDA"/>
    <w:rsid w:val="008A34D2"/>
    <w:rsid w:val="008A37D3"/>
    <w:rsid w:val="008A3959"/>
    <w:rsid w:val="008A410B"/>
    <w:rsid w:val="008A4182"/>
    <w:rsid w:val="008A4562"/>
    <w:rsid w:val="008A46C6"/>
    <w:rsid w:val="008A47DC"/>
    <w:rsid w:val="008A4A30"/>
    <w:rsid w:val="008A5150"/>
    <w:rsid w:val="008A53DC"/>
    <w:rsid w:val="008A5676"/>
    <w:rsid w:val="008A5831"/>
    <w:rsid w:val="008A61BF"/>
    <w:rsid w:val="008A7069"/>
    <w:rsid w:val="008A74B7"/>
    <w:rsid w:val="008A7A85"/>
    <w:rsid w:val="008A7CDD"/>
    <w:rsid w:val="008A7D8C"/>
    <w:rsid w:val="008B021E"/>
    <w:rsid w:val="008B0428"/>
    <w:rsid w:val="008B05F8"/>
    <w:rsid w:val="008B06D8"/>
    <w:rsid w:val="008B07FC"/>
    <w:rsid w:val="008B0C21"/>
    <w:rsid w:val="008B166A"/>
    <w:rsid w:val="008B16EA"/>
    <w:rsid w:val="008B1733"/>
    <w:rsid w:val="008B2431"/>
    <w:rsid w:val="008B247C"/>
    <w:rsid w:val="008B2938"/>
    <w:rsid w:val="008B3192"/>
    <w:rsid w:val="008B31AF"/>
    <w:rsid w:val="008B3534"/>
    <w:rsid w:val="008B36CF"/>
    <w:rsid w:val="008B379C"/>
    <w:rsid w:val="008B397F"/>
    <w:rsid w:val="008B4676"/>
    <w:rsid w:val="008B4A7C"/>
    <w:rsid w:val="008B4A88"/>
    <w:rsid w:val="008B4C7E"/>
    <w:rsid w:val="008B4D66"/>
    <w:rsid w:val="008B5921"/>
    <w:rsid w:val="008B5B13"/>
    <w:rsid w:val="008B629F"/>
    <w:rsid w:val="008B6401"/>
    <w:rsid w:val="008B6BAE"/>
    <w:rsid w:val="008B6F38"/>
    <w:rsid w:val="008B78FF"/>
    <w:rsid w:val="008C0424"/>
    <w:rsid w:val="008C052B"/>
    <w:rsid w:val="008C06B2"/>
    <w:rsid w:val="008C086E"/>
    <w:rsid w:val="008C10DD"/>
    <w:rsid w:val="008C13EA"/>
    <w:rsid w:val="008C1424"/>
    <w:rsid w:val="008C1552"/>
    <w:rsid w:val="008C18B2"/>
    <w:rsid w:val="008C1C3D"/>
    <w:rsid w:val="008C20E3"/>
    <w:rsid w:val="008C2CDC"/>
    <w:rsid w:val="008C2E3F"/>
    <w:rsid w:val="008C31A1"/>
    <w:rsid w:val="008C33AC"/>
    <w:rsid w:val="008C3B80"/>
    <w:rsid w:val="008C4297"/>
    <w:rsid w:val="008C46A8"/>
    <w:rsid w:val="008C4997"/>
    <w:rsid w:val="008C4DA0"/>
    <w:rsid w:val="008C5C9F"/>
    <w:rsid w:val="008C601A"/>
    <w:rsid w:val="008C6032"/>
    <w:rsid w:val="008C664C"/>
    <w:rsid w:val="008C796A"/>
    <w:rsid w:val="008C7A9C"/>
    <w:rsid w:val="008C7B9A"/>
    <w:rsid w:val="008C7F58"/>
    <w:rsid w:val="008D0517"/>
    <w:rsid w:val="008D0949"/>
    <w:rsid w:val="008D0985"/>
    <w:rsid w:val="008D0AC9"/>
    <w:rsid w:val="008D0E1E"/>
    <w:rsid w:val="008D0E5C"/>
    <w:rsid w:val="008D0F20"/>
    <w:rsid w:val="008D11C2"/>
    <w:rsid w:val="008D11C7"/>
    <w:rsid w:val="008D11DA"/>
    <w:rsid w:val="008D11F2"/>
    <w:rsid w:val="008D1463"/>
    <w:rsid w:val="008D1828"/>
    <w:rsid w:val="008D2546"/>
    <w:rsid w:val="008D2759"/>
    <w:rsid w:val="008D2942"/>
    <w:rsid w:val="008D2BEF"/>
    <w:rsid w:val="008D2CF6"/>
    <w:rsid w:val="008D2FBD"/>
    <w:rsid w:val="008D351E"/>
    <w:rsid w:val="008D3A7B"/>
    <w:rsid w:val="008D3B71"/>
    <w:rsid w:val="008D3CAE"/>
    <w:rsid w:val="008D40AE"/>
    <w:rsid w:val="008D410C"/>
    <w:rsid w:val="008D43E3"/>
    <w:rsid w:val="008D4BE7"/>
    <w:rsid w:val="008D4FF9"/>
    <w:rsid w:val="008D502C"/>
    <w:rsid w:val="008D507F"/>
    <w:rsid w:val="008D50AD"/>
    <w:rsid w:val="008D5209"/>
    <w:rsid w:val="008D56CC"/>
    <w:rsid w:val="008D5EB9"/>
    <w:rsid w:val="008D6CDF"/>
    <w:rsid w:val="008D720A"/>
    <w:rsid w:val="008D7B25"/>
    <w:rsid w:val="008D7D9A"/>
    <w:rsid w:val="008E01D1"/>
    <w:rsid w:val="008E0533"/>
    <w:rsid w:val="008E19FD"/>
    <w:rsid w:val="008E1B21"/>
    <w:rsid w:val="008E1C34"/>
    <w:rsid w:val="008E1F66"/>
    <w:rsid w:val="008E214F"/>
    <w:rsid w:val="008E2209"/>
    <w:rsid w:val="008E2B60"/>
    <w:rsid w:val="008E335B"/>
    <w:rsid w:val="008E3421"/>
    <w:rsid w:val="008E36C0"/>
    <w:rsid w:val="008E46AE"/>
    <w:rsid w:val="008E478D"/>
    <w:rsid w:val="008E48A5"/>
    <w:rsid w:val="008E4CD0"/>
    <w:rsid w:val="008E53D9"/>
    <w:rsid w:val="008E56F7"/>
    <w:rsid w:val="008E57CA"/>
    <w:rsid w:val="008E5967"/>
    <w:rsid w:val="008E5D24"/>
    <w:rsid w:val="008E5D3D"/>
    <w:rsid w:val="008E6284"/>
    <w:rsid w:val="008E67CB"/>
    <w:rsid w:val="008E691E"/>
    <w:rsid w:val="008E69F9"/>
    <w:rsid w:val="008E6AD6"/>
    <w:rsid w:val="008E6C08"/>
    <w:rsid w:val="008E70FB"/>
    <w:rsid w:val="008E7171"/>
    <w:rsid w:val="008F0BAC"/>
    <w:rsid w:val="008F0BCC"/>
    <w:rsid w:val="008F0E7B"/>
    <w:rsid w:val="008F0EB1"/>
    <w:rsid w:val="008F1441"/>
    <w:rsid w:val="008F1884"/>
    <w:rsid w:val="008F19BD"/>
    <w:rsid w:val="008F1A9F"/>
    <w:rsid w:val="008F1B8C"/>
    <w:rsid w:val="008F27CF"/>
    <w:rsid w:val="008F2A2B"/>
    <w:rsid w:val="008F2E64"/>
    <w:rsid w:val="008F3C91"/>
    <w:rsid w:val="008F4580"/>
    <w:rsid w:val="008F486B"/>
    <w:rsid w:val="008F4FF3"/>
    <w:rsid w:val="008F5541"/>
    <w:rsid w:val="008F58CB"/>
    <w:rsid w:val="008F6422"/>
    <w:rsid w:val="008F6758"/>
    <w:rsid w:val="008F71D4"/>
    <w:rsid w:val="008F73DB"/>
    <w:rsid w:val="008F77EE"/>
    <w:rsid w:val="008F7B19"/>
    <w:rsid w:val="009009F1"/>
    <w:rsid w:val="00900E0D"/>
    <w:rsid w:val="00901DC0"/>
    <w:rsid w:val="009023C3"/>
    <w:rsid w:val="0090245C"/>
    <w:rsid w:val="0090287F"/>
    <w:rsid w:val="00902D71"/>
    <w:rsid w:val="00903287"/>
    <w:rsid w:val="00903A21"/>
    <w:rsid w:val="00903D57"/>
    <w:rsid w:val="009041D4"/>
    <w:rsid w:val="009041EE"/>
    <w:rsid w:val="0090442D"/>
    <w:rsid w:val="009050D6"/>
    <w:rsid w:val="0090511A"/>
    <w:rsid w:val="009051DB"/>
    <w:rsid w:val="00905A65"/>
    <w:rsid w:val="00905AAA"/>
    <w:rsid w:val="009061DB"/>
    <w:rsid w:val="009065CA"/>
    <w:rsid w:val="00906713"/>
    <w:rsid w:val="009070E7"/>
    <w:rsid w:val="00907184"/>
    <w:rsid w:val="00907766"/>
    <w:rsid w:val="00907872"/>
    <w:rsid w:val="00907943"/>
    <w:rsid w:val="009107AA"/>
    <w:rsid w:val="009107CF"/>
    <w:rsid w:val="009109A9"/>
    <w:rsid w:val="00910B26"/>
    <w:rsid w:val="00911633"/>
    <w:rsid w:val="0091169F"/>
    <w:rsid w:val="00911A37"/>
    <w:rsid w:val="0091247A"/>
    <w:rsid w:val="00912B95"/>
    <w:rsid w:val="0091333A"/>
    <w:rsid w:val="009138AE"/>
    <w:rsid w:val="00913A4E"/>
    <w:rsid w:val="0091427D"/>
    <w:rsid w:val="009144BE"/>
    <w:rsid w:val="009148C2"/>
    <w:rsid w:val="00914BEE"/>
    <w:rsid w:val="00914CD9"/>
    <w:rsid w:val="00914EBC"/>
    <w:rsid w:val="00914FD3"/>
    <w:rsid w:val="009151D1"/>
    <w:rsid w:val="0091560B"/>
    <w:rsid w:val="009157BD"/>
    <w:rsid w:val="00915898"/>
    <w:rsid w:val="0091598B"/>
    <w:rsid w:val="00915C64"/>
    <w:rsid w:val="00915E73"/>
    <w:rsid w:val="009161EE"/>
    <w:rsid w:val="00916464"/>
    <w:rsid w:val="00916E9A"/>
    <w:rsid w:val="00916F7E"/>
    <w:rsid w:val="00917641"/>
    <w:rsid w:val="0091771B"/>
    <w:rsid w:val="009177A6"/>
    <w:rsid w:val="00917CA2"/>
    <w:rsid w:val="00917EB3"/>
    <w:rsid w:val="00920A2B"/>
    <w:rsid w:val="00920ADB"/>
    <w:rsid w:val="00920BC4"/>
    <w:rsid w:val="00920DC0"/>
    <w:rsid w:val="00920E35"/>
    <w:rsid w:val="00921082"/>
    <w:rsid w:val="00921282"/>
    <w:rsid w:val="00921ACE"/>
    <w:rsid w:val="00921BD1"/>
    <w:rsid w:val="00921C29"/>
    <w:rsid w:val="00921D06"/>
    <w:rsid w:val="00922215"/>
    <w:rsid w:val="009227E1"/>
    <w:rsid w:val="00922886"/>
    <w:rsid w:val="00922C34"/>
    <w:rsid w:val="0092309F"/>
    <w:rsid w:val="00923352"/>
    <w:rsid w:val="0092375B"/>
    <w:rsid w:val="00923F96"/>
    <w:rsid w:val="00923FDA"/>
    <w:rsid w:val="009240DB"/>
    <w:rsid w:val="00924937"/>
    <w:rsid w:val="00924AC0"/>
    <w:rsid w:val="009250BC"/>
    <w:rsid w:val="00925DB3"/>
    <w:rsid w:val="00926008"/>
    <w:rsid w:val="00926038"/>
    <w:rsid w:val="009262DD"/>
    <w:rsid w:val="00926736"/>
    <w:rsid w:val="0092673F"/>
    <w:rsid w:val="00926855"/>
    <w:rsid w:val="009270FC"/>
    <w:rsid w:val="009271F0"/>
    <w:rsid w:val="0092762C"/>
    <w:rsid w:val="00927899"/>
    <w:rsid w:val="0092797A"/>
    <w:rsid w:val="00927CD4"/>
    <w:rsid w:val="00930052"/>
    <w:rsid w:val="0093026B"/>
    <w:rsid w:val="00930F5C"/>
    <w:rsid w:val="00931809"/>
    <w:rsid w:val="00931B63"/>
    <w:rsid w:val="009325C1"/>
    <w:rsid w:val="00932E6C"/>
    <w:rsid w:val="00933506"/>
    <w:rsid w:val="00933A36"/>
    <w:rsid w:val="00933BE2"/>
    <w:rsid w:val="00935048"/>
    <w:rsid w:val="00935462"/>
    <w:rsid w:val="009354BD"/>
    <w:rsid w:val="0093555E"/>
    <w:rsid w:val="00935591"/>
    <w:rsid w:val="00935595"/>
    <w:rsid w:val="00936049"/>
    <w:rsid w:val="00936C6A"/>
    <w:rsid w:val="009370C1"/>
    <w:rsid w:val="009370F6"/>
    <w:rsid w:val="0093718A"/>
    <w:rsid w:val="00937B3F"/>
    <w:rsid w:val="00940949"/>
    <w:rsid w:val="00940966"/>
    <w:rsid w:val="00940C3E"/>
    <w:rsid w:val="009415F1"/>
    <w:rsid w:val="00941D18"/>
    <w:rsid w:val="009422C1"/>
    <w:rsid w:val="009424FF"/>
    <w:rsid w:val="009425BB"/>
    <w:rsid w:val="00942C6D"/>
    <w:rsid w:val="00942C95"/>
    <w:rsid w:val="00942CD9"/>
    <w:rsid w:val="00942EC9"/>
    <w:rsid w:val="00942ED3"/>
    <w:rsid w:val="00942F5D"/>
    <w:rsid w:val="00943734"/>
    <w:rsid w:val="00943896"/>
    <w:rsid w:val="009438E1"/>
    <w:rsid w:val="00944452"/>
    <w:rsid w:val="009449F1"/>
    <w:rsid w:val="00944E06"/>
    <w:rsid w:val="00945A5C"/>
    <w:rsid w:val="0094629C"/>
    <w:rsid w:val="0094630D"/>
    <w:rsid w:val="009464FD"/>
    <w:rsid w:val="00946545"/>
    <w:rsid w:val="009465FB"/>
    <w:rsid w:val="0094676E"/>
    <w:rsid w:val="00946AB0"/>
    <w:rsid w:val="0094718F"/>
    <w:rsid w:val="009472F0"/>
    <w:rsid w:val="00947AA0"/>
    <w:rsid w:val="00947E35"/>
    <w:rsid w:val="00950512"/>
    <w:rsid w:val="00950A96"/>
    <w:rsid w:val="00950E73"/>
    <w:rsid w:val="00951167"/>
    <w:rsid w:val="009514B0"/>
    <w:rsid w:val="00951A0E"/>
    <w:rsid w:val="00951B02"/>
    <w:rsid w:val="0095200E"/>
    <w:rsid w:val="00952844"/>
    <w:rsid w:val="00952978"/>
    <w:rsid w:val="00952E3B"/>
    <w:rsid w:val="00952F50"/>
    <w:rsid w:val="0095365E"/>
    <w:rsid w:val="009536A2"/>
    <w:rsid w:val="00953A0C"/>
    <w:rsid w:val="00953C3F"/>
    <w:rsid w:val="00953C72"/>
    <w:rsid w:val="0095465F"/>
    <w:rsid w:val="00954A2B"/>
    <w:rsid w:val="00954A80"/>
    <w:rsid w:val="0095588B"/>
    <w:rsid w:val="009565CC"/>
    <w:rsid w:val="00956C02"/>
    <w:rsid w:val="009571C5"/>
    <w:rsid w:val="00957F5C"/>
    <w:rsid w:val="00957F74"/>
    <w:rsid w:val="0096055E"/>
    <w:rsid w:val="00960A8A"/>
    <w:rsid w:val="00960B91"/>
    <w:rsid w:val="00960E69"/>
    <w:rsid w:val="00960E74"/>
    <w:rsid w:val="0096154D"/>
    <w:rsid w:val="00961910"/>
    <w:rsid w:val="009627CE"/>
    <w:rsid w:val="00962ACF"/>
    <w:rsid w:val="00962CCF"/>
    <w:rsid w:val="0096376E"/>
    <w:rsid w:val="0096379E"/>
    <w:rsid w:val="00963996"/>
    <w:rsid w:val="00963B36"/>
    <w:rsid w:val="00963C98"/>
    <w:rsid w:val="00963EDF"/>
    <w:rsid w:val="00964176"/>
    <w:rsid w:val="00964934"/>
    <w:rsid w:val="00964D6B"/>
    <w:rsid w:val="00964F59"/>
    <w:rsid w:val="00964FE2"/>
    <w:rsid w:val="009657D7"/>
    <w:rsid w:val="00965886"/>
    <w:rsid w:val="00965EE8"/>
    <w:rsid w:val="0096657D"/>
    <w:rsid w:val="00966909"/>
    <w:rsid w:val="009675D2"/>
    <w:rsid w:val="00967B25"/>
    <w:rsid w:val="00967F66"/>
    <w:rsid w:val="00970C1B"/>
    <w:rsid w:val="00970C95"/>
    <w:rsid w:val="009715BF"/>
    <w:rsid w:val="009718E1"/>
    <w:rsid w:val="0097202F"/>
    <w:rsid w:val="0097211A"/>
    <w:rsid w:val="00972596"/>
    <w:rsid w:val="00972DF4"/>
    <w:rsid w:val="009730E0"/>
    <w:rsid w:val="00973617"/>
    <w:rsid w:val="0097374D"/>
    <w:rsid w:val="009737DA"/>
    <w:rsid w:val="0097397E"/>
    <w:rsid w:val="00974241"/>
    <w:rsid w:val="00974A06"/>
    <w:rsid w:val="00974C46"/>
    <w:rsid w:val="00974E0B"/>
    <w:rsid w:val="009750BA"/>
    <w:rsid w:val="00975221"/>
    <w:rsid w:val="00975AFA"/>
    <w:rsid w:val="00975D93"/>
    <w:rsid w:val="009760ED"/>
    <w:rsid w:val="009764B7"/>
    <w:rsid w:val="00976763"/>
    <w:rsid w:val="009768DD"/>
    <w:rsid w:val="00976DE8"/>
    <w:rsid w:val="00976EA5"/>
    <w:rsid w:val="009770E1"/>
    <w:rsid w:val="0097713F"/>
    <w:rsid w:val="009774F0"/>
    <w:rsid w:val="009776AE"/>
    <w:rsid w:val="00977B44"/>
    <w:rsid w:val="00977DDB"/>
    <w:rsid w:val="00977DF8"/>
    <w:rsid w:val="009808EC"/>
    <w:rsid w:val="00980EEB"/>
    <w:rsid w:val="00981109"/>
    <w:rsid w:val="009812C0"/>
    <w:rsid w:val="0098192F"/>
    <w:rsid w:val="00982AD4"/>
    <w:rsid w:val="00982BFE"/>
    <w:rsid w:val="009838C4"/>
    <w:rsid w:val="00983FD1"/>
    <w:rsid w:val="00984328"/>
    <w:rsid w:val="0098485E"/>
    <w:rsid w:val="00984DE2"/>
    <w:rsid w:val="00984F1A"/>
    <w:rsid w:val="0098540E"/>
    <w:rsid w:val="009855FC"/>
    <w:rsid w:val="0098571A"/>
    <w:rsid w:val="0098595B"/>
    <w:rsid w:val="00985DC6"/>
    <w:rsid w:val="0098643F"/>
    <w:rsid w:val="00986726"/>
    <w:rsid w:val="00986970"/>
    <w:rsid w:val="0098699D"/>
    <w:rsid w:val="00986BB1"/>
    <w:rsid w:val="00986C36"/>
    <w:rsid w:val="00986F24"/>
    <w:rsid w:val="009871E8"/>
    <w:rsid w:val="0098754D"/>
    <w:rsid w:val="00987765"/>
    <w:rsid w:val="00987A98"/>
    <w:rsid w:val="00987BFB"/>
    <w:rsid w:val="009903C5"/>
    <w:rsid w:val="0099044F"/>
    <w:rsid w:val="00991CF1"/>
    <w:rsid w:val="00992058"/>
    <w:rsid w:val="0099229B"/>
    <w:rsid w:val="00992673"/>
    <w:rsid w:val="00992A7A"/>
    <w:rsid w:val="00992B24"/>
    <w:rsid w:val="009933D4"/>
    <w:rsid w:val="00993529"/>
    <w:rsid w:val="00993ADF"/>
    <w:rsid w:val="00993D96"/>
    <w:rsid w:val="0099427C"/>
    <w:rsid w:val="0099467F"/>
    <w:rsid w:val="009948FB"/>
    <w:rsid w:val="00994ABB"/>
    <w:rsid w:val="00994C47"/>
    <w:rsid w:val="00994E7C"/>
    <w:rsid w:val="00994EAC"/>
    <w:rsid w:val="00995123"/>
    <w:rsid w:val="009953E1"/>
    <w:rsid w:val="00995D5B"/>
    <w:rsid w:val="00995DB3"/>
    <w:rsid w:val="009961AB"/>
    <w:rsid w:val="0099699F"/>
    <w:rsid w:val="00996A22"/>
    <w:rsid w:val="0099772F"/>
    <w:rsid w:val="00997B1A"/>
    <w:rsid w:val="009A0064"/>
    <w:rsid w:val="009A01A9"/>
    <w:rsid w:val="009A0568"/>
    <w:rsid w:val="009A0DCC"/>
    <w:rsid w:val="009A0FED"/>
    <w:rsid w:val="009A1123"/>
    <w:rsid w:val="009A1792"/>
    <w:rsid w:val="009A1A26"/>
    <w:rsid w:val="009A1A56"/>
    <w:rsid w:val="009A1AD8"/>
    <w:rsid w:val="009A1C68"/>
    <w:rsid w:val="009A1D45"/>
    <w:rsid w:val="009A1DAB"/>
    <w:rsid w:val="009A21B5"/>
    <w:rsid w:val="009A2863"/>
    <w:rsid w:val="009A2B0D"/>
    <w:rsid w:val="009A2DAD"/>
    <w:rsid w:val="009A3058"/>
    <w:rsid w:val="009A3179"/>
    <w:rsid w:val="009A3923"/>
    <w:rsid w:val="009A3A77"/>
    <w:rsid w:val="009A3DFB"/>
    <w:rsid w:val="009A4724"/>
    <w:rsid w:val="009A4983"/>
    <w:rsid w:val="009A4E03"/>
    <w:rsid w:val="009A513A"/>
    <w:rsid w:val="009A54DE"/>
    <w:rsid w:val="009A5B4E"/>
    <w:rsid w:val="009A5FD1"/>
    <w:rsid w:val="009A6E3D"/>
    <w:rsid w:val="009A731F"/>
    <w:rsid w:val="009A7517"/>
    <w:rsid w:val="009A76D6"/>
    <w:rsid w:val="009A7926"/>
    <w:rsid w:val="009A7938"/>
    <w:rsid w:val="009A7E2F"/>
    <w:rsid w:val="009B006F"/>
    <w:rsid w:val="009B0864"/>
    <w:rsid w:val="009B0913"/>
    <w:rsid w:val="009B0D28"/>
    <w:rsid w:val="009B0F04"/>
    <w:rsid w:val="009B0F86"/>
    <w:rsid w:val="009B104A"/>
    <w:rsid w:val="009B112D"/>
    <w:rsid w:val="009B1426"/>
    <w:rsid w:val="009B16F5"/>
    <w:rsid w:val="009B187B"/>
    <w:rsid w:val="009B1992"/>
    <w:rsid w:val="009B20D1"/>
    <w:rsid w:val="009B20FD"/>
    <w:rsid w:val="009B2DCB"/>
    <w:rsid w:val="009B3092"/>
    <w:rsid w:val="009B3212"/>
    <w:rsid w:val="009B35B1"/>
    <w:rsid w:val="009B4273"/>
    <w:rsid w:val="009B45C7"/>
    <w:rsid w:val="009B48E9"/>
    <w:rsid w:val="009B4F18"/>
    <w:rsid w:val="009B54A1"/>
    <w:rsid w:val="009B5AE0"/>
    <w:rsid w:val="009B5CA2"/>
    <w:rsid w:val="009B5D6C"/>
    <w:rsid w:val="009B6358"/>
    <w:rsid w:val="009B6420"/>
    <w:rsid w:val="009B69DA"/>
    <w:rsid w:val="009B6A81"/>
    <w:rsid w:val="009B7173"/>
    <w:rsid w:val="009B784C"/>
    <w:rsid w:val="009B7927"/>
    <w:rsid w:val="009B7969"/>
    <w:rsid w:val="009B7D68"/>
    <w:rsid w:val="009C00B8"/>
    <w:rsid w:val="009C0596"/>
    <w:rsid w:val="009C1278"/>
    <w:rsid w:val="009C1B70"/>
    <w:rsid w:val="009C1EEB"/>
    <w:rsid w:val="009C2058"/>
    <w:rsid w:val="009C21A9"/>
    <w:rsid w:val="009C2343"/>
    <w:rsid w:val="009C28FB"/>
    <w:rsid w:val="009C2B4D"/>
    <w:rsid w:val="009C2E2F"/>
    <w:rsid w:val="009C2FEB"/>
    <w:rsid w:val="009C3304"/>
    <w:rsid w:val="009C373E"/>
    <w:rsid w:val="009C3ADE"/>
    <w:rsid w:val="009C3C69"/>
    <w:rsid w:val="009C3E3C"/>
    <w:rsid w:val="009C3E46"/>
    <w:rsid w:val="009C4743"/>
    <w:rsid w:val="009C477E"/>
    <w:rsid w:val="009C50D4"/>
    <w:rsid w:val="009C5B05"/>
    <w:rsid w:val="009C5CDE"/>
    <w:rsid w:val="009C6505"/>
    <w:rsid w:val="009C679F"/>
    <w:rsid w:val="009C6E0A"/>
    <w:rsid w:val="009C6F18"/>
    <w:rsid w:val="009D00C8"/>
    <w:rsid w:val="009D0209"/>
    <w:rsid w:val="009D020C"/>
    <w:rsid w:val="009D04C0"/>
    <w:rsid w:val="009D0604"/>
    <w:rsid w:val="009D1F3C"/>
    <w:rsid w:val="009D1FC9"/>
    <w:rsid w:val="009D2668"/>
    <w:rsid w:val="009D27F0"/>
    <w:rsid w:val="009D2C0D"/>
    <w:rsid w:val="009D34F9"/>
    <w:rsid w:val="009D3608"/>
    <w:rsid w:val="009D3D36"/>
    <w:rsid w:val="009D4215"/>
    <w:rsid w:val="009D51C1"/>
    <w:rsid w:val="009D614A"/>
    <w:rsid w:val="009D6420"/>
    <w:rsid w:val="009D677B"/>
    <w:rsid w:val="009D6C32"/>
    <w:rsid w:val="009D6E35"/>
    <w:rsid w:val="009D6F0F"/>
    <w:rsid w:val="009D73F2"/>
    <w:rsid w:val="009D7533"/>
    <w:rsid w:val="009D7E3D"/>
    <w:rsid w:val="009E0195"/>
    <w:rsid w:val="009E055C"/>
    <w:rsid w:val="009E0CBA"/>
    <w:rsid w:val="009E0D7E"/>
    <w:rsid w:val="009E0F3F"/>
    <w:rsid w:val="009E0F9A"/>
    <w:rsid w:val="009E0FF1"/>
    <w:rsid w:val="009E13E6"/>
    <w:rsid w:val="009E170E"/>
    <w:rsid w:val="009E1BCD"/>
    <w:rsid w:val="009E20A0"/>
    <w:rsid w:val="009E3293"/>
    <w:rsid w:val="009E3387"/>
    <w:rsid w:val="009E3458"/>
    <w:rsid w:val="009E370F"/>
    <w:rsid w:val="009E41A4"/>
    <w:rsid w:val="009E43A3"/>
    <w:rsid w:val="009E4A47"/>
    <w:rsid w:val="009E4DD4"/>
    <w:rsid w:val="009E573B"/>
    <w:rsid w:val="009E575D"/>
    <w:rsid w:val="009E5AA1"/>
    <w:rsid w:val="009E5AD4"/>
    <w:rsid w:val="009E6A45"/>
    <w:rsid w:val="009E6AA5"/>
    <w:rsid w:val="009E7081"/>
    <w:rsid w:val="009E733A"/>
    <w:rsid w:val="009E7BB3"/>
    <w:rsid w:val="009E7DE3"/>
    <w:rsid w:val="009F036B"/>
    <w:rsid w:val="009F0785"/>
    <w:rsid w:val="009F1135"/>
    <w:rsid w:val="009F13EF"/>
    <w:rsid w:val="009F1724"/>
    <w:rsid w:val="009F1839"/>
    <w:rsid w:val="009F1DDD"/>
    <w:rsid w:val="009F206C"/>
    <w:rsid w:val="009F223E"/>
    <w:rsid w:val="009F2EA0"/>
    <w:rsid w:val="009F3234"/>
    <w:rsid w:val="009F361A"/>
    <w:rsid w:val="009F3B66"/>
    <w:rsid w:val="009F3CD7"/>
    <w:rsid w:val="009F447D"/>
    <w:rsid w:val="009F4625"/>
    <w:rsid w:val="009F4632"/>
    <w:rsid w:val="009F4690"/>
    <w:rsid w:val="009F48A2"/>
    <w:rsid w:val="009F4DDF"/>
    <w:rsid w:val="009F54BE"/>
    <w:rsid w:val="009F6126"/>
    <w:rsid w:val="009F6587"/>
    <w:rsid w:val="009F6A01"/>
    <w:rsid w:val="009F6D6D"/>
    <w:rsid w:val="009F6DFA"/>
    <w:rsid w:val="009F702A"/>
    <w:rsid w:val="009F732B"/>
    <w:rsid w:val="00A000D0"/>
    <w:rsid w:val="00A0049C"/>
    <w:rsid w:val="00A00602"/>
    <w:rsid w:val="00A00A68"/>
    <w:rsid w:val="00A00C0F"/>
    <w:rsid w:val="00A00DB4"/>
    <w:rsid w:val="00A00FB2"/>
    <w:rsid w:val="00A01119"/>
    <w:rsid w:val="00A012E7"/>
    <w:rsid w:val="00A01326"/>
    <w:rsid w:val="00A01537"/>
    <w:rsid w:val="00A01756"/>
    <w:rsid w:val="00A01764"/>
    <w:rsid w:val="00A01FAF"/>
    <w:rsid w:val="00A02522"/>
    <w:rsid w:val="00A02B86"/>
    <w:rsid w:val="00A02D64"/>
    <w:rsid w:val="00A02D9A"/>
    <w:rsid w:val="00A0328D"/>
    <w:rsid w:val="00A032A3"/>
    <w:rsid w:val="00A03572"/>
    <w:rsid w:val="00A0361D"/>
    <w:rsid w:val="00A03721"/>
    <w:rsid w:val="00A037E5"/>
    <w:rsid w:val="00A0394C"/>
    <w:rsid w:val="00A03BBA"/>
    <w:rsid w:val="00A03FDD"/>
    <w:rsid w:val="00A0484F"/>
    <w:rsid w:val="00A04D58"/>
    <w:rsid w:val="00A04F8E"/>
    <w:rsid w:val="00A05004"/>
    <w:rsid w:val="00A057D3"/>
    <w:rsid w:val="00A05E05"/>
    <w:rsid w:val="00A06122"/>
    <w:rsid w:val="00A06334"/>
    <w:rsid w:val="00A064AF"/>
    <w:rsid w:val="00A06CF5"/>
    <w:rsid w:val="00A06E8F"/>
    <w:rsid w:val="00A06F21"/>
    <w:rsid w:val="00A073B7"/>
    <w:rsid w:val="00A07773"/>
    <w:rsid w:val="00A07ECF"/>
    <w:rsid w:val="00A108F3"/>
    <w:rsid w:val="00A10BAC"/>
    <w:rsid w:val="00A10BE6"/>
    <w:rsid w:val="00A1133E"/>
    <w:rsid w:val="00A113E6"/>
    <w:rsid w:val="00A11708"/>
    <w:rsid w:val="00A11C69"/>
    <w:rsid w:val="00A121CE"/>
    <w:rsid w:val="00A129AE"/>
    <w:rsid w:val="00A12D95"/>
    <w:rsid w:val="00A131B3"/>
    <w:rsid w:val="00A13EF3"/>
    <w:rsid w:val="00A14302"/>
    <w:rsid w:val="00A14330"/>
    <w:rsid w:val="00A1486B"/>
    <w:rsid w:val="00A14B8D"/>
    <w:rsid w:val="00A14F56"/>
    <w:rsid w:val="00A15092"/>
    <w:rsid w:val="00A15497"/>
    <w:rsid w:val="00A15ACB"/>
    <w:rsid w:val="00A15C8B"/>
    <w:rsid w:val="00A16004"/>
    <w:rsid w:val="00A16530"/>
    <w:rsid w:val="00A16D3B"/>
    <w:rsid w:val="00A16D98"/>
    <w:rsid w:val="00A1700A"/>
    <w:rsid w:val="00A17B3E"/>
    <w:rsid w:val="00A17E78"/>
    <w:rsid w:val="00A17EA9"/>
    <w:rsid w:val="00A206DF"/>
    <w:rsid w:val="00A20FFB"/>
    <w:rsid w:val="00A210AC"/>
    <w:rsid w:val="00A2167D"/>
    <w:rsid w:val="00A2191F"/>
    <w:rsid w:val="00A21B17"/>
    <w:rsid w:val="00A21FE0"/>
    <w:rsid w:val="00A223E1"/>
    <w:rsid w:val="00A22DA2"/>
    <w:rsid w:val="00A22E6C"/>
    <w:rsid w:val="00A232EC"/>
    <w:rsid w:val="00A23452"/>
    <w:rsid w:val="00A23570"/>
    <w:rsid w:val="00A24098"/>
    <w:rsid w:val="00A2422B"/>
    <w:rsid w:val="00A246C0"/>
    <w:rsid w:val="00A24BF2"/>
    <w:rsid w:val="00A2506E"/>
    <w:rsid w:val="00A25147"/>
    <w:rsid w:val="00A252F3"/>
    <w:rsid w:val="00A257DE"/>
    <w:rsid w:val="00A25944"/>
    <w:rsid w:val="00A25D3C"/>
    <w:rsid w:val="00A265F5"/>
    <w:rsid w:val="00A275F6"/>
    <w:rsid w:val="00A279DE"/>
    <w:rsid w:val="00A27D1C"/>
    <w:rsid w:val="00A27D7E"/>
    <w:rsid w:val="00A3052B"/>
    <w:rsid w:val="00A30B86"/>
    <w:rsid w:val="00A312D6"/>
    <w:rsid w:val="00A31888"/>
    <w:rsid w:val="00A31B7A"/>
    <w:rsid w:val="00A31C79"/>
    <w:rsid w:val="00A31F14"/>
    <w:rsid w:val="00A31F83"/>
    <w:rsid w:val="00A32318"/>
    <w:rsid w:val="00A325C6"/>
    <w:rsid w:val="00A328D7"/>
    <w:rsid w:val="00A32B10"/>
    <w:rsid w:val="00A33366"/>
    <w:rsid w:val="00A33A31"/>
    <w:rsid w:val="00A33CEC"/>
    <w:rsid w:val="00A345C9"/>
    <w:rsid w:val="00A34843"/>
    <w:rsid w:val="00A348AE"/>
    <w:rsid w:val="00A34AC6"/>
    <w:rsid w:val="00A34B64"/>
    <w:rsid w:val="00A350DC"/>
    <w:rsid w:val="00A355E6"/>
    <w:rsid w:val="00A359EC"/>
    <w:rsid w:val="00A35FE3"/>
    <w:rsid w:val="00A36332"/>
    <w:rsid w:val="00A36604"/>
    <w:rsid w:val="00A36680"/>
    <w:rsid w:val="00A3688A"/>
    <w:rsid w:val="00A36D3C"/>
    <w:rsid w:val="00A36F9A"/>
    <w:rsid w:val="00A373EB"/>
    <w:rsid w:val="00A37A58"/>
    <w:rsid w:val="00A4018D"/>
    <w:rsid w:val="00A40447"/>
    <w:rsid w:val="00A40C7A"/>
    <w:rsid w:val="00A40D2F"/>
    <w:rsid w:val="00A40F35"/>
    <w:rsid w:val="00A413B1"/>
    <w:rsid w:val="00A413C7"/>
    <w:rsid w:val="00A42973"/>
    <w:rsid w:val="00A42E2D"/>
    <w:rsid w:val="00A43309"/>
    <w:rsid w:val="00A43339"/>
    <w:rsid w:val="00A43595"/>
    <w:rsid w:val="00A4392D"/>
    <w:rsid w:val="00A43EBC"/>
    <w:rsid w:val="00A445C4"/>
    <w:rsid w:val="00A44E80"/>
    <w:rsid w:val="00A46212"/>
    <w:rsid w:val="00A465AC"/>
    <w:rsid w:val="00A46762"/>
    <w:rsid w:val="00A46F2E"/>
    <w:rsid w:val="00A470FD"/>
    <w:rsid w:val="00A471F7"/>
    <w:rsid w:val="00A47AFD"/>
    <w:rsid w:val="00A50216"/>
    <w:rsid w:val="00A50531"/>
    <w:rsid w:val="00A509CF"/>
    <w:rsid w:val="00A509D5"/>
    <w:rsid w:val="00A519B6"/>
    <w:rsid w:val="00A51D9A"/>
    <w:rsid w:val="00A52192"/>
    <w:rsid w:val="00A52204"/>
    <w:rsid w:val="00A52324"/>
    <w:rsid w:val="00A5239B"/>
    <w:rsid w:val="00A52776"/>
    <w:rsid w:val="00A52CA5"/>
    <w:rsid w:val="00A5305D"/>
    <w:rsid w:val="00A53579"/>
    <w:rsid w:val="00A53620"/>
    <w:rsid w:val="00A53687"/>
    <w:rsid w:val="00A53C6D"/>
    <w:rsid w:val="00A54755"/>
    <w:rsid w:val="00A5481B"/>
    <w:rsid w:val="00A54F36"/>
    <w:rsid w:val="00A553CF"/>
    <w:rsid w:val="00A554CC"/>
    <w:rsid w:val="00A557B3"/>
    <w:rsid w:val="00A55F98"/>
    <w:rsid w:val="00A55F99"/>
    <w:rsid w:val="00A5685B"/>
    <w:rsid w:val="00A56E9E"/>
    <w:rsid w:val="00A56EDA"/>
    <w:rsid w:val="00A57B6D"/>
    <w:rsid w:val="00A57CB6"/>
    <w:rsid w:val="00A57D92"/>
    <w:rsid w:val="00A6039E"/>
    <w:rsid w:val="00A60567"/>
    <w:rsid w:val="00A60F95"/>
    <w:rsid w:val="00A60F99"/>
    <w:rsid w:val="00A61047"/>
    <w:rsid w:val="00A61DC5"/>
    <w:rsid w:val="00A61FCE"/>
    <w:rsid w:val="00A621E9"/>
    <w:rsid w:val="00A62715"/>
    <w:rsid w:val="00A62A3C"/>
    <w:rsid w:val="00A62CA9"/>
    <w:rsid w:val="00A632CB"/>
    <w:rsid w:val="00A64057"/>
    <w:rsid w:val="00A64078"/>
    <w:rsid w:val="00A645CA"/>
    <w:rsid w:val="00A6461B"/>
    <w:rsid w:val="00A6465B"/>
    <w:rsid w:val="00A64686"/>
    <w:rsid w:val="00A6492A"/>
    <w:rsid w:val="00A649ED"/>
    <w:rsid w:val="00A656B2"/>
    <w:rsid w:val="00A65CBB"/>
    <w:rsid w:val="00A66079"/>
    <w:rsid w:val="00A661B2"/>
    <w:rsid w:val="00A66809"/>
    <w:rsid w:val="00A66D6A"/>
    <w:rsid w:val="00A66DAF"/>
    <w:rsid w:val="00A66EFA"/>
    <w:rsid w:val="00A673D6"/>
    <w:rsid w:val="00A6754F"/>
    <w:rsid w:val="00A67C3D"/>
    <w:rsid w:val="00A67D60"/>
    <w:rsid w:val="00A67DE7"/>
    <w:rsid w:val="00A70D05"/>
    <w:rsid w:val="00A70D96"/>
    <w:rsid w:val="00A71809"/>
    <w:rsid w:val="00A720EF"/>
    <w:rsid w:val="00A7225C"/>
    <w:rsid w:val="00A72A6A"/>
    <w:rsid w:val="00A72FC8"/>
    <w:rsid w:val="00A72FFB"/>
    <w:rsid w:val="00A73445"/>
    <w:rsid w:val="00A73AF5"/>
    <w:rsid w:val="00A7433D"/>
    <w:rsid w:val="00A74610"/>
    <w:rsid w:val="00A7484F"/>
    <w:rsid w:val="00A748A7"/>
    <w:rsid w:val="00A74B76"/>
    <w:rsid w:val="00A74F01"/>
    <w:rsid w:val="00A7529C"/>
    <w:rsid w:val="00A75307"/>
    <w:rsid w:val="00A755A3"/>
    <w:rsid w:val="00A75D12"/>
    <w:rsid w:val="00A76B68"/>
    <w:rsid w:val="00A76BFC"/>
    <w:rsid w:val="00A77086"/>
    <w:rsid w:val="00A77195"/>
    <w:rsid w:val="00A7742A"/>
    <w:rsid w:val="00A77430"/>
    <w:rsid w:val="00A775E5"/>
    <w:rsid w:val="00A77656"/>
    <w:rsid w:val="00A77876"/>
    <w:rsid w:val="00A80172"/>
    <w:rsid w:val="00A8074F"/>
    <w:rsid w:val="00A80A3E"/>
    <w:rsid w:val="00A81205"/>
    <w:rsid w:val="00A8121B"/>
    <w:rsid w:val="00A81299"/>
    <w:rsid w:val="00A81328"/>
    <w:rsid w:val="00A81442"/>
    <w:rsid w:val="00A81931"/>
    <w:rsid w:val="00A81EAF"/>
    <w:rsid w:val="00A82B16"/>
    <w:rsid w:val="00A82C93"/>
    <w:rsid w:val="00A82DD4"/>
    <w:rsid w:val="00A83376"/>
    <w:rsid w:val="00A833C4"/>
    <w:rsid w:val="00A838DE"/>
    <w:rsid w:val="00A8432D"/>
    <w:rsid w:val="00A8445A"/>
    <w:rsid w:val="00A849CE"/>
    <w:rsid w:val="00A84A58"/>
    <w:rsid w:val="00A84A82"/>
    <w:rsid w:val="00A8516A"/>
    <w:rsid w:val="00A85B01"/>
    <w:rsid w:val="00A85FDC"/>
    <w:rsid w:val="00A868FE"/>
    <w:rsid w:val="00A86CB2"/>
    <w:rsid w:val="00A86F96"/>
    <w:rsid w:val="00A871D2"/>
    <w:rsid w:val="00A875D0"/>
    <w:rsid w:val="00A87A62"/>
    <w:rsid w:val="00A87B67"/>
    <w:rsid w:val="00A9007A"/>
    <w:rsid w:val="00A900F9"/>
    <w:rsid w:val="00A907A2"/>
    <w:rsid w:val="00A909F5"/>
    <w:rsid w:val="00A90F7B"/>
    <w:rsid w:val="00A90F97"/>
    <w:rsid w:val="00A913BA"/>
    <w:rsid w:val="00A91829"/>
    <w:rsid w:val="00A92C99"/>
    <w:rsid w:val="00A92D9B"/>
    <w:rsid w:val="00A9301D"/>
    <w:rsid w:val="00A93852"/>
    <w:rsid w:val="00A938B8"/>
    <w:rsid w:val="00A939AC"/>
    <w:rsid w:val="00A94004"/>
    <w:rsid w:val="00A942C2"/>
    <w:rsid w:val="00A942D6"/>
    <w:rsid w:val="00A9475C"/>
    <w:rsid w:val="00A94938"/>
    <w:rsid w:val="00A94BD8"/>
    <w:rsid w:val="00A94C96"/>
    <w:rsid w:val="00A9509B"/>
    <w:rsid w:val="00A951E0"/>
    <w:rsid w:val="00A95EC8"/>
    <w:rsid w:val="00A96674"/>
    <w:rsid w:val="00A979F7"/>
    <w:rsid w:val="00A97B40"/>
    <w:rsid w:val="00AA03CB"/>
    <w:rsid w:val="00AA0917"/>
    <w:rsid w:val="00AA0CF1"/>
    <w:rsid w:val="00AA0EA9"/>
    <w:rsid w:val="00AA1A95"/>
    <w:rsid w:val="00AA21DE"/>
    <w:rsid w:val="00AA2599"/>
    <w:rsid w:val="00AA2D28"/>
    <w:rsid w:val="00AA2D7D"/>
    <w:rsid w:val="00AA3252"/>
    <w:rsid w:val="00AA34B4"/>
    <w:rsid w:val="00AA3856"/>
    <w:rsid w:val="00AA3E19"/>
    <w:rsid w:val="00AA42E4"/>
    <w:rsid w:val="00AA43F6"/>
    <w:rsid w:val="00AA440A"/>
    <w:rsid w:val="00AA45AB"/>
    <w:rsid w:val="00AA486F"/>
    <w:rsid w:val="00AA48CF"/>
    <w:rsid w:val="00AA4EB2"/>
    <w:rsid w:val="00AA578F"/>
    <w:rsid w:val="00AA58BB"/>
    <w:rsid w:val="00AA5DE4"/>
    <w:rsid w:val="00AA5E62"/>
    <w:rsid w:val="00AA637D"/>
    <w:rsid w:val="00AA64F3"/>
    <w:rsid w:val="00AA6DAA"/>
    <w:rsid w:val="00AA6E92"/>
    <w:rsid w:val="00AA713F"/>
    <w:rsid w:val="00AA7404"/>
    <w:rsid w:val="00AA7683"/>
    <w:rsid w:val="00AA7828"/>
    <w:rsid w:val="00AA7933"/>
    <w:rsid w:val="00AA7F6C"/>
    <w:rsid w:val="00AB0011"/>
    <w:rsid w:val="00AB02A0"/>
    <w:rsid w:val="00AB04FC"/>
    <w:rsid w:val="00AB0C09"/>
    <w:rsid w:val="00AB0C74"/>
    <w:rsid w:val="00AB0F42"/>
    <w:rsid w:val="00AB1075"/>
    <w:rsid w:val="00AB1D95"/>
    <w:rsid w:val="00AB1F0A"/>
    <w:rsid w:val="00AB28D9"/>
    <w:rsid w:val="00AB2B47"/>
    <w:rsid w:val="00AB2D5B"/>
    <w:rsid w:val="00AB2DCF"/>
    <w:rsid w:val="00AB3191"/>
    <w:rsid w:val="00AB3591"/>
    <w:rsid w:val="00AB3783"/>
    <w:rsid w:val="00AB397F"/>
    <w:rsid w:val="00AB3AA3"/>
    <w:rsid w:val="00AB3E74"/>
    <w:rsid w:val="00AB40BE"/>
    <w:rsid w:val="00AB46C8"/>
    <w:rsid w:val="00AB4CE1"/>
    <w:rsid w:val="00AB5012"/>
    <w:rsid w:val="00AB50C9"/>
    <w:rsid w:val="00AB5151"/>
    <w:rsid w:val="00AB51AC"/>
    <w:rsid w:val="00AB51E1"/>
    <w:rsid w:val="00AB5AAB"/>
    <w:rsid w:val="00AB618D"/>
    <w:rsid w:val="00AB6564"/>
    <w:rsid w:val="00AB6EF1"/>
    <w:rsid w:val="00AB6FCC"/>
    <w:rsid w:val="00AB6FF2"/>
    <w:rsid w:val="00AB701F"/>
    <w:rsid w:val="00AB703C"/>
    <w:rsid w:val="00AB704D"/>
    <w:rsid w:val="00AB72A2"/>
    <w:rsid w:val="00AB76E7"/>
    <w:rsid w:val="00AB7AD7"/>
    <w:rsid w:val="00AB7B69"/>
    <w:rsid w:val="00AB7B75"/>
    <w:rsid w:val="00AC043A"/>
    <w:rsid w:val="00AC05B4"/>
    <w:rsid w:val="00AC0B17"/>
    <w:rsid w:val="00AC0CF4"/>
    <w:rsid w:val="00AC0E10"/>
    <w:rsid w:val="00AC0F82"/>
    <w:rsid w:val="00AC1136"/>
    <w:rsid w:val="00AC11FA"/>
    <w:rsid w:val="00AC17EA"/>
    <w:rsid w:val="00AC1BBC"/>
    <w:rsid w:val="00AC1FA7"/>
    <w:rsid w:val="00AC2E9F"/>
    <w:rsid w:val="00AC33B3"/>
    <w:rsid w:val="00AC34B2"/>
    <w:rsid w:val="00AC3999"/>
    <w:rsid w:val="00AC3C0A"/>
    <w:rsid w:val="00AC3D7F"/>
    <w:rsid w:val="00AC3DF5"/>
    <w:rsid w:val="00AC4208"/>
    <w:rsid w:val="00AC421C"/>
    <w:rsid w:val="00AC44F9"/>
    <w:rsid w:val="00AC4508"/>
    <w:rsid w:val="00AC4F55"/>
    <w:rsid w:val="00AC500D"/>
    <w:rsid w:val="00AC530E"/>
    <w:rsid w:val="00AC531E"/>
    <w:rsid w:val="00AC5C5B"/>
    <w:rsid w:val="00AC6073"/>
    <w:rsid w:val="00AC62A7"/>
    <w:rsid w:val="00AC6309"/>
    <w:rsid w:val="00AC6625"/>
    <w:rsid w:val="00AC69F5"/>
    <w:rsid w:val="00AC6EDD"/>
    <w:rsid w:val="00AC71FF"/>
    <w:rsid w:val="00AC7749"/>
    <w:rsid w:val="00AD01E0"/>
    <w:rsid w:val="00AD03F1"/>
    <w:rsid w:val="00AD067C"/>
    <w:rsid w:val="00AD1853"/>
    <w:rsid w:val="00AD1924"/>
    <w:rsid w:val="00AD1957"/>
    <w:rsid w:val="00AD19E2"/>
    <w:rsid w:val="00AD1DB6"/>
    <w:rsid w:val="00AD1DC4"/>
    <w:rsid w:val="00AD21F9"/>
    <w:rsid w:val="00AD2226"/>
    <w:rsid w:val="00AD2481"/>
    <w:rsid w:val="00AD2B34"/>
    <w:rsid w:val="00AD2EA8"/>
    <w:rsid w:val="00AD36F9"/>
    <w:rsid w:val="00AD3D88"/>
    <w:rsid w:val="00AD4999"/>
    <w:rsid w:val="00AD54E2"/>
    <w:rsid w:val="00AD55F9"/>
    <w:rsid w:val="00AD6175"/>
    <w:rsid w:val="00AD6EFB"/>
    <w:rsid w:val="00AD6F6A"/>
    <w:rsid w:val="00AD70FD"/>
    <w:rsid w:val="00AD75DC"/>
    <w:rsid w:val="00AD7680"/>
    <w:rsid w:val="00AD7A44"/>
    <w:rsid w:val="00AD7D4A"/>
    <w:rsid w:val="00AE07CD"/>
    <w:rsid w:val="00AE08C8"/>
    <w:rsid w:val="00AE0BDE"/>
    <w:rsid w:val="00AE0CBC"/>
    <w:rsid w:val="00AE0F38"/>
    <w:rsid w:val="00AE0FB2"/>
    <w:rsid w:val="00AE12B3"/>
    <w:rsid w:val="00AE1709"/>
    <w:rsid w:val="00AE1C0F"/>
    <w:rsid w:val="00AE1ED3"/>
    <w:rsid w:val="00AE1F88"/>
    <w:rsid w:val="00AE2BD8"/>
    <w:rsid w:val="00AE2FE6"/>
    <w:rsid w:val="00AE41EB"/>
    <w:rsid w:val="00AE482C"/>
    <w:rsid w:val="00AE5A5E"/>
    <w:rsid w:val="00AE5B7A"/>
    <w:rsid w:val="00AE6582"/>
    <w:rsid w:val="00AE66C9"/>
    <w:rsid w:val="00AE676A"/>
    <w:rsid w:val="00AE6787"/>
    <w:rsid w:val="00AE67C4"/>
    <w:rsid w:val="00AE6D69"/>
    <w:rsid w:val="00AE6DCC"/>
    <w:rsid w:val="00AE73A1"/>
    <w:rsid w:val="00AE750C"/>
    <w:rsid w:val="00AE7D62"/>
    <w:rsid w:val="00AE7D87"/>
    <w:rsid w:val="00AF0084"/>
    <w:rsid w:val="00AF07F5"/>
    <w:rsid w:val="00AF0D9C"/>
    <w:rsid w:val="00AF17CC"/>
    <w:rsid w:val="00AF1FC7"/>
    <w:rsid w:val="00AF2D2A"/>
    <w:rsid w:val="00AF2EEA"/>
    <w:rsid w:val="00AF314F"/>
    <w:rsid w:val="00AF34A1"/>
    <w:rsid w:val="00AF3761"/>
    <w:rsid w:val="00AF37CB"/>
    <w:rsid w:val="00AF3D09"/>
    <w:rsid w:val="00AF4228"/>
    <w:rsid w:val="00AF43BA"/>
    <w:rsid w:val="00AF45E3"/>
    <w:rsid w:val="00AF4C40"/>
    <w:rsid w:val="00AF4F20"/>
    <w:rsid w:val="00AF573F"/>
    <w:rsid w:val="00AF583B"/>
    <w:rsid w:val="00AF596F"/>
    <w:rsid w:val="00AF5CC9"/>
    <w:rsid w:val="00AF6333"/>
    <w:rsid w:val="00AF6437"/>
    <w:rsid w:val="00AF6523"/>
    <w:rsid w:val="00AF660B"/>
    <w:rsid w:val="00AF67BF"/>
    <w:rsid w:val="00AF6E92"/>
    <w:rsid w:val="00AF70B9"/>
    <w:rsid w:val="00AF7309"/>
    <w:rsid w:val="00AF742C"/>
    <w:rsid w:val="00AF7453"/>
    <w:rsid w:val="00AF7596"/>
    <w:rsid w:val="00AF7612"/>
    <w:rsid w:val="00AF7AED"/>
    <w:rsid w:val="00AF7C14"/>
    <w:rsid w:val="00AF7CA0"/>
    <w:rsid w:val="00AF7EEA"/>
    <w:rsid w:val="00B00974"/>
    <w:rsid w:val="00B00CC8"/>
    <w:rsid w:val="00B00CE4"/>
    <w:rsid w:val="00B0130C"/>
    <w:rsid w:val="00B014CF"/>
    <w:rsid w:val="00B015AB"/>
    <w:rsid w:val="00B01A47"/>
    <w:rsid w:val="00B01C16"/>
    <w:rsid w:val="00B01F8E"/>
    <w:rsid w:val="00B0239F"/>
    <w:rsid w:val="00B02716"/>
    <w:rsid w:val="00B02C7A"/>
    <w:rsid w:val="00B031A5"/>
    <w:rsid w:val="00B032B4"/>
    <w:rsid w:val="00B0334C"/>
    <w:rsid w:val="00B03B6B"/>
    <w:rsid w:val="00B03D69"/>
    <w:rsid w:val="00B04461"/>
    <w:rsid w:val="00B04656"/>
    <w:rsid w:val="00B04897"/>
    <w:rsid w:val="00B050E8"/>
    <w:rsid w:val="00B05D95"/>
    <w:rsid w:val="00B05FC7"/>
    <w:rsid w:val="00B06100"/>
    <w:rsid w:val="00B0629D"/>
    <w:rsid w:val="00B06353"/>
    <w:rsid w:val="00B0639F"/>
    <w:rsid w:val="00B063F3"/>
    <w:rsid w:val="00B066CB"/>
    <w:rsid w:val="00B06F0F"/>
    <w:rsid w:val="00B07054"/>
    <w:rsid w:val="00B07096"/>
    <w:rsid w:val="00B074E5"/>
    <w:rsid w:val="00B07894"/>
    <w:rsid w:val="00B0793F"/>
    <w:rsid w:val="00B07A32"/>
    <w:rsid w:val="00B07BF5"/>
    <w:rsid w:val="00B07C43"/>
    <w:rsid w:val="00B07C81"/>
    <w:rsid w:val="00B1068F"/>
    <w:rsid w:val="00B106B9"/>
    <w:rsid w:val="00B109C7"/>
    <w:rsid w:val="00B10F47"/>
    <w:rsid w:val="00B10FED"/>
    <w:rsid w:val="00B11178"/>
    <w:rsid w:val="00B11712"/>
    <w:rsid w:val="00B11A4D"/>
    <w:rsid w:val="00B11C82"/>
    <w:rsid w:val="00B1210A"/>
    <w:rsid w:val="00B12615"/>
    <w:rsid w:val="00B12AF3"/>
    <w:rsid w:val="00B13309"/>
    <w:rsid w:val="00B1336B"/>
    <w:rsid w:val="00B134EF"/>
    <w:rsid w:val="00B1355E"/>
    <w:rsid w:val="00B13986"/>
    <w:rsid w:val="00B143B4"/>
    <w:rsid w:val="00B14C3C"/>
    <w:rsid w:val="00B14F31"/>
    <w:rsid w:val="00B158DD"/>
    <w:rsid w:val="00B15ECB"/>
    <w:rsid w:val="00B15F70"/>
    <w:rsid w:val="00B15FB9"/>
    <w:rsid w:val="00B16605"/>
    <w:rsid w:val="00B167FA"/>
    <w:rsid w:val="00B1695F"/>
    <w:rsid w:val="00B1713F"/>
    <w:rsid w:val="00B176A6"/>
    <w:rsid w:val="00B17A7C"/>
    <w:rsid w:val="00B17D77"/>
    <w:rsid w:val="00B17F2F"/>
    <w:rsid w:val="00B201AF"/>
    <w:rsid w:val="00B2024B"/>
    <w:rsid w:val="00B20A6D"/>
    <w:rsid w:val="00B20B2E"/>
    <w:rsid w:val="00B21522"/>
    <w:rsid w:val="00B21552"/>
    <w:rsid w:val="00B2181A"/>
    <w:rsid w:val="00B219E0"/>
    <w:rsid w:val="00B21B46"/>
    <w:rsid w:val="00B21CE8"/>
    <w:rsid w:val="00B221D2"/>
    <w:rsid w:val="00B22A8B"/>
    <w:rsid w:val="00B231F8"/>
    <w:rsid w:val="00B231FB"/>
    <w:rsid w:val="00B23230"/>
    <w:rsid w:val="00B23714"/>
    <w:rsid w:val="00B23827"/>
    <w:rsid w:val="00B23954"/>
    <w:rsid w:val="00B23AC3"/>
    <w:rsid w:val="00B2404F"/>
    <w:rsid w:val="00B2409E"/>
    <w:rsid w:val="00B247B3"/>
    <w:rsid w:val="00B24DFA"/>
    <w:rsid w:val="00B24E03"/>
    <w:rsid w:val="00B24FC1"/>
    <w:rsid w:val="00B24FCF"/>
    <w:rsid w:val="00B2504A"/>
    <w:rsid w:val="00B25360"/>
    <w:rsid w:val="00B254D7"/>
    <w:rsid w:val="00B2592E"/>
    <w:rsid w:val="00B25ACF"/>
    <w:rsid w:val="00B25E3D"/>
    <w:rsid w:val="00B25EB6"/>
    <w:rsid w:val="00B26096"/>
    <w:rsid w:val="00B261E7"/>
    <w:rsid w:val="00B26607"/>
    <w:rsid w:val="00B2689E"/>
    <w:rsid w:val="00B27DFC"/>
    <w:rsid w:val="00B27F20"/>
    <w:rsid w:val="00B300B5"/>
    <w:rsid w:val="00B301A0"/>
    <w:rsid w:val="00B30490"/>
    <w:rsid w:val="00B3079E"/>
    <w:rsid w:val="00B30987"/>
    <w:rsid w:val="00B30D95"/>
    <w:rsid w:val="00B30F87"/>
    <w:rsid w:val="00B31057"/>
    <w:rsid w:val="00B311F4"/>
    <w:rsid w:val="00B3164E"/>
    <w:rsid w:val="00B32129"/>
    <w:rsid w:val="00B321BA"/>
    <w:rsid w:val="00B32456"/>
    <w:rsid w:val="00B32FDE"/>
    <w:rsid w:val="00B3301B"/>
    <w:rsid w:val="00B338B8"/>
    <w:rsid w:val="00B33904"/>
    <w:rsid w:val="00B33B43"/>
    <w:rsid w:val="00B33C45"/>
    <w:rsid w:val="00B33D6F"/>
    <w:rsid w:val="00B33EB3"/>
    <w:rsid w:val="00B33F5E"/>
    <w:rsid w:val="00B33FF3"/>
    <w:rsid w:val="00B3451F"/>
    <w:rsid w:val="00B34AD0"/>
    <w:rsid w:val="00B34C45"/>
    <w:rsid w:val="00B34FA9"/>
    <w:rsid w:val="00B350A8"/>
    <w:rsid w:val="00B356E5"/>
    <w:rsid w:val="00B35CA9"/>
    <w:rsid w:val="00B35E6E"/>
    <w:rsid w:val="00B35E8C"/>
    <w:rsid w:val="00B36922"/>
    <w:rsid w:val="00B36D73"/>
    <w:rsid w:val="00B36DA5"/>
    <w:rsid w:val="00B36ECC"/>
    <w:rsid w:val="00B37325"/>
    <w:rsid w:val="00B37F59"/>
    <w:rsid w:val="00B4043E"/>
    <w:rsid w:val="00B409A6"/>
    <w:rsid w:val="00B409A9"/>
    <w:rsid w:val="00B410E6"/>
    <w:rsid w:val="00B41406"/>
    <w:rsid w:val="00B41467"/>
    <w:rsid w:val="00B417FD"/>
    <w:rsid w:val="00B41B05"/>
    <w:rsid w:val="00B41B21"/>
    <w:rsid w:val="00B41CB8"/>
    <w:rsid w:val="00B4240E"/>
    <w:rsid w:val="00B42CD6"/>
    <w:rsid w:val="00B4305D"/>
    <w:rsid w:val="00B431C4"/>
    <w:rsid w:val="00B445AE"/>
    <w:rsid w:val="00B44622"/>
    <w:rsid w:val="00B446F3"/>
    <w:rsid w:val="00B44700"/>
    <w:rsid w:val="00B44AAB"/>
    <w:rsid w:val="00B44AFE"/>
    <w:rsid w:val="00B45262"/>
    <w:rsid w:val="00B4544D"/>
    <w:rsid w:val="00B45A1B"/>
    <w:rsid w:val="00B45AE2"/>
    <w:rsid w:val="00B45B99"/>
    <w:rsid w:val="00B45C21"/>
    <w:rsid w:val="00B463F8"/>
    <w:rsid w:val="00B46415"/>
    <w:rsid w:val="00B46901"/>
    <w:rsid w:val="00B4712B"/>
    <w:rsid w:val="00B475F7"/>
    <w:rsid w:val="00B477E0"/>
    <w:rsid w:val="00B47970"/>
    <w:rsid w:val="00B5048B"/>
    <w:rsid w:val="00B50602"/>
    <w:rsid w:val="00B5074E"/>
    <w:rsid w:val="00B50A13"/>
    <w:rsid w:val="00B50FED"/>
    <w:rsid w:val="00B51099"/>
    <w:rsid w:val="00B51280"/>
    <w:rsid w:val="00B51309"/>
    <w:rsid w:val="00B513ED"/>
    <w:rsid w:val="00B51888"/>
    <w:rsid w:val="00B52C00"/>
    <w:rsid w:val="00B52E8E"/>
    <w:rsid w:val="00B532E9"/>
    <w:rsid w:val="00B532FA"/>
    <w:rsid w:val="00B535CD"/>
    <w:rsid w:val="00B53AAD"/>
    <w:rsid w:val="00B53E01"/>
    <w:rsid w:val="00B53E6E"/>
    <w:rsid w:val="00B546F4"/>
    <w:rsid w:val="00B548DB"/>
    <w:rsid w:val="00B54F56"/>
    <w:rsid w:val="00B55271"/>
    <w:rsid w:val="00B55547"/>
    <w:rsid w:val="00B55717"/>
    <w:rsid w:val="00B55B1E"/>
    <w:rsid w:val="00B55E52"/>
    <w:rsid w:val="00B562BB"/>
    <w:rsid w:val="00B562C9"/>
    <w:rsid w:val="00B563BF"/>
    <w:rsid w:val="00B564B0"/>
    <w:rsid w:val="00B56705"/>
    <w:rsid w:val="00B57313"/>
    <w:rsid w:val="00B57D34"/>
    <w:rsid w:val="00B60316"/>
    <w:rsid w:val="00B60355"/>
    <w:rsid w:val="00B605C8"/>
    <w:rsid w:val="00B605F5"/>
    <w:rsid w:val="00B606EC"/>
    <w:rsid w:val="00B60D38"/>
    <w:rsid w:val="00B61749"/>
    <w:rsid w:val="00B618A6"/>
    <w:rsid w:val="00B620AF"/>
    <w:rsid w:val="00B6255D"/>
    <w:rsid w:val="00B62674"/>
    <w:rsid w:val="00B62852"/>
    <w:rsid w:val="00B63137"/>
    <w:rsid w:val="00B6349D"/>
    <w:rsid w:val="00B63B16"/>
    <w:rsid w:val="00B63C6A"/>
    <w:rsid w:val="00B649AB"/>
    <w:rsid w:val="00B649FA"/>
    <w:rsid w:val="00B64C63"/>
    <w:rsid w:val="00B6533A"/>
    <w:rsid w:val="00B65E99"/>
    <w:rsid w:val="00B66225"/>
    <w:rsid w:val="00B666EA"/>
    <w:rsid w:val="00B66846"/>
    <w:rsid w:val="00B66BDB"/>
    <w:rsid w:val="00B66C62"/>
    <w:rsid w:val="00B6777E"/>
    <w:rsid w:val="00B67C5F"/>
    <w:rsid w:val="00B67C67"/>
    <w:rsid w:val="00B70518"/>
    <w:rsid w:val="00B70543"/>
    <w:rsid w:val="00B70588"/>
    <w:rsid w:val="00B708DE"/>
    <w:rsid w:val="00B7094E"/>
    <w:rsid w:val="00B70CBD"/>
    <w:rsid w:val="00B70F66"/>
    <w:rsid w:val="00B716F9"/>
    <w:rsid w:val="00B718C7"/>
    <w:rsid w:val="00B71CF7"/>
    <w:rsid w:val="00B71DF7"/>
    <w:rsid w:val="00B7212B"/>
    <w:rsid w:val="00B73114"/>
    <w:rsid w:val="00B73420"/>
    <w:rsid w:val="00B73509"/>
    <w:rsid w:val="00B7355D"/>
    <w:rsid w:val="00B737C9"/>
    <w:rsid w:val="00B73903"/>
    <w:rsid w:val="00B73A94"/>
    <w:rsid w:val="00B73E0C"/>
    <w:rsid w:val="00B73FF0"/>
    <w:rsid w:val="00B740A1"/>
    <w:rsid w:val="00B74330"/>
    <w:rsid w:val="00B74B4E"/>
    <w:rsid w:val="00B7503A"/>
    <w:rsid w:val="00B751A2"/>
    <w:rsid w:val="00B75319"/>
    <w:rsid w:val="00B754D4"/>
    <w:rsid w:val="00B75649"/>
    <w:rsid w:val="00B761B2"/>
    <w:rsid w:val="00B7664E"/>
    <w:rsid w:val="00B76975"/>
    <w:rsid w:val="00B76C75"/>
    <w:rsid w:val="00B76C81"/>
    <w:rsid w:val="00B77134"/>
    <w:rsid w:val="00B775E4"/>
    <w:rsid w:val="00B77830"/>
    <w:rsid w:val="00B77B9F"/>
    <w:rsid w:val="00B77E36"/>
    <w:rsid w:val="00B77FC9"/>
    <w:rsid w:val="00B80041"/>
    <w:rsid w:val="00B8016C"/>
    <w:rsid w:val="00B80585"/>
    <w:rsid w:val="00B80D4D"/>
    <w:rsid w:val="00B810F3"/>
    <w:rsid w:val="00B812F0"/>
    <w:rsid w:val="00B8143F"/>
    <w:rsid w:val="00B817CF"/>
    <w:rsid w:val="00B8190B"/>
    <w:rsid w:val="00B81AA9"/>
    <w:rsid w:val="00B81E17"/>
    <w:rsid w:val="00B81F39"/>
    <w:rsid w:val="00B81F7F"/>
    <w:rsid w:val="00B82550"/>
    <w:rsid w:val="00B83A04"/>
    <w:rsid w:val="00B83B37"/>
    <w:rsid w:val="00B83BCA"/>
    <w:rsid w:val="00B841F1"/>
    <w:rsid w:val="00B842E3"/>
    <w:rsid w:val="00B84372"/>
    <w:rsid w:val="00B84987"/>
    <w:rsid w:val="00B84C3B"/>
    <w:rsid w:val="00B84F72"/>
    <w:rsid w:val="00B856C9"/>
    <w:rsid w:val="00B8575C"/>
    <w:rsid w:val="00B858D4"/>
    <w:rsid w:val="00B85AA7"/>
    <w:rsid w:val="00B862AD"/>
    <w:rsid w:val="00B862EE"/>
    <w:rsid w:val="00B870F7"/>
    <w:rsid w:val="00B87697"/>
    <w:rsid w:val="00B876AF"/>
    <w:rsid w:val="00B907CE"/>
    <w:rsid w:val="00B90833"/>
    <w:rsid w:val="00B90FB0"/>
    <w:rsid w:val="00B91469"/>
    <w:rsid w:val="00B917D4"/>
    <w:rsid w:val="00B92118"/>
    <w:rsid w:val="00B926F9"/>
    <w:rsid w:val="00B92D56"/>
    <w:rsid w:val="00B92F2A"/>
    <w:rsid w:val="00B93218"/>
    <w:rsid w:val="00B93506"/>
    <w:rsid w:val="00B937B4"/>
    <w:rsid w:val="00B941D2"/>
    <w:rsid w:val="00B95416"/>
    <w:rsid w:val="00B9593A"/>
    <w:rsid w:val="00B95DA0"/>
    <w:rsid w:val="00B96995"/>
    <w:rsid w:val="00B96D75"/>
    <w:rsid w:val="00B970A9"/>
    <w:rsid w:val="00B97643"/>
    <w:rsid w:val="00B97D17"/>
    <w:rsid w:val="00BA0175"/>
    <w:rsid w:val="00BA02E3"/>
    <w:rsid w:val="00BA0672"/>
    <w:rsid w:val="00BA13B2"/>
    <w:rsid w:val="00BA1898"/>
    <w:rsid w:val="00BA1ED0"/>
    <w:rsid w:val="00BA264D"/>
    <w:rsid w:val="00BA31E3"/>
    <w:rsid w:val="00BA38BC"/>
    <w:rsid w:val="00BA3A2C"/>
    <w:rsid w:val="00BA3F2A"/>
    <w:rsid w:val="00BA4833"/>
    <w:rsid w:val="00BA49C6"/>
    <w:rsid w:val="00BA49E2"/>
    <w:rsid w:val="00BA4EE7"/>
    <w:rsid w:val="00BA4FBC"/>
    <w:rsid w:val="00BA5E75"/>
    <w:rsid w:val="00BA61EC"/>
    <w:rsid w:val="00BA6A9D"/>
    <w:rsid w:val="00BA6DDA"/>
    <w:rsid w:val="00BA7068"/>
    <w:rsid w:val="00BA7386"/>
    <w:rsid w:val="00BA75F4"/>
    <w:rsid w:val="00BA7978"/>
    <w:rsid w:val="00BA7EBB"/>
    <w:rsid w:val="00BB0471"/>
    <w:rsid w:val="00BB054C"/>
    <w:rsid w:val="00BB0571"/>
    <w:rsid w:val="00BB09B0"/>
    <w:rsid w:val="00BB0E4B"/>
    <w:rsid w:val="00BB1787"/>
    <w:rsid w:val="00BB17CE"/>
    <w:rsid w:val="00BB1C53"/>
    <w:rsid w:val="00BB233E"/>
    <w:rsid w:val="00BB2A6E"/>
    <w:rsid w:val="00BB2EBE"/>
    <w:rsid w:val="00BB3242"/>
    <w:rsid w:val="00BB3D0A"/>
    <w:rsid w:val="00BB3EFD"/>
    <w:rsid w:val="00BB42E3"/>
    <w:rsid w:val="00BB45DA"/>
    <w:rsid w:val="00BB545E"/>
    <w:rsid w:val="00BB54CA"/>
    <w:rsid w:val="00BB54EC"/>
    <w:rsid w:val="00BB5550"/>
    <w:rsid w:val="00BB606B"/>
    <w:rsid w:val="00BB6261"/>
    <w:rsid w:val="00BB6CB8"/>
    <w:rsid w:val="00BB770B"/>
    <w:rsid w:val="00BB78EA"/>
    <w:rsid w:val="00BB7B25"/>
    <w:rsid w:val="00BB7D38"/>
    <w:rsid w:val="00BC04FA"/>
    <w:rsid w:val="00BC08B7"/>
    <w:rsid w:val="00BC0924"/>
    <w:rsid w:val="00BC0A8E"/>
    <w:rsid w:val="00BC0B06"/>
    <w:rsid w:val="00BC0D72"/>
    <w:rsid w:val="00BC11CA"/>
    <w:rsid w:val="00BC123F"/>
    <w:rsid w:val="00BC179A"/>
    <w:rsid w:val="00BC26A3"/>
    <w:rsid w:val="00BC2A0E"/>
    <w:rsid w:val="00BC4A1E"/>
    <w:rsid w:val="00BC4AC4"/>
    <w:rsid w:val="00BC4D3B"/>
    <w:rsid w:val="00BC5080"/>
    <w:rsid w:val="00BC5429"/>
    <w:rsid w:val="00BC5ED6"/>
    <w:rsid w:val="00BC6F07"/>
    <w:rsid w:val="00BC6F64"/>
    <w:rsid w:val="00BC7229"/>
    <w:rsid w:val="00BC7767"/>
    <w:rsid w:val="00BD0033"/>
    <w:rsid w:val="00BD0355"/>
    <w:rsid w:val="00BD0564"/>
    <w:rsid w:val="00BD0973"/>
    <w:rsid w:val="00BD1186"/>
    <w:rsid w:val="00BD1883"/>
    <w:rsid w:val="00BD1AD5"/>
    <w:rsid w:val="00BD1C52"/>
    <w:rsid w:val="00BD20C4"/>
    <w:rsid w:val="00BD242F"/>
    <w:rsid w:val="00BD286D"/>
    <w:rsid w:val="00BD2985"/>
    <w:rsid w:val="00BD3766"/>
    <w:rsid w:val="00BD37E5"/>
    <w:rsid w:val="00BD399B"/>
    <w:rsid w:val="00BD3EEE"/>
    <w:rsid w:val="00BD4649"/>
    <w:rsid w:val="00BD4978"/>
    <w:rsid w:val="00BD4986"/>
    <w:rsid w:val="00BD584A"/>
    <w:rsid w:val="00BD6113"/>
    <w:rsid w:val="00BD61B3"/>
    <w:rsid w:val="00BD6270"/>
    <w:rsid w:val="00BD63E0"/>
    <w:rsid w:val="00BD6576"/>
    <w:rsid w:val="00BD7BBC"/>
    <w:rsid w:val="00BD7CA3"/>
    <w:rsid w:val="00BE039A"/>
    <w:rsid w:val="00BE0502"/>
    <w:rsid w:val="00BE0558"/>
    <w:rsid w:val="00BE12A8"/>
    <w:rsid w:val="00BE1593"/>
    <w:rsid w:val="00BE1E8D"/>
    <w:rsid w:val="00BE2020"/>
    <w:rsid w:val="00BE24B6"/>
    <w:rsid w:val="00BE2B91"/>
    <w:rsid w:val="00BE2E15"/>
    <w:rsid w:val="00BE35AA"/>
    <w:rsid w:val="00BE39C7"/>
    <w:rsid w:val="00BE41CF"/>
    <w:rsid w:val="00BE44E2"/>
    <w:rsid w:val="00BE4CE4"/>
    <w:rsid w:val="00BE508A"/>
    <w:rsid w:val="00BE533A"/>
    <w:rsid w:val="00BE555A"/>
    <w:rsid w:val="00BE55CA"/>
    <w:rsid w:val="00BE61A3"/>
    <w:rsid w:val="00BE61E2"/>
    <w:rsid w:val="00BE64FC"/>
    <w:rsid w:val="00BE65A5"/>
    <w:rsid w:val="00BE6782"/>
    <w:rsid w:val="00BE67C7"/>
    <w:rsid w:val="00BE7392"/>
    <w:rsid w:val="00BE7A08"/>
    <w:rsid w:val="00BF0CD9"/>
    <w:rsid w:val="00BF0E24"/>
    <w:rsid w:val="00BF0F75"/>
    <w:rsid w:val="00BF105A"/>
    <w:rsid w:val="00BF119E"/>
    <w:rsid w:val="00BF12E6"/>
    <w:rsid w:val="00BF13F3"/>
    <w:rsid w:val="00BF1493"/>
    <w:rsid w:val="00BF1719"/>
    <w:rsid w:val="00BF1744"/>
    <w:rsid w:val="00BF2264"/>
    <w:rsid w:val="00BF29C8"/>
    <w:rsid w:val="00BF2B01"/>
    <w:rsid w:val="00BF2B61"/>
    <w:rsid w:val="00BF2BD0"/>
    <w:rsid w:val="00BF3055"/>
    <w:rsid w:val="00BF33BC"/>
    <w:rsid w:val="00BF37EB"/>
    <w:rsid w:val="00BF3C39"/>
    <w:rsid w:val="00BF3DAC"/>
    <w:rsid w:val="00BF43EC"/>
    <w:rsid w:val="00BF444D"/>
    <w:rsid w:val="00BF4AB1"/>
    <w:rsid w:val="00BF4BB3"/>
    <w:rsid w:val="00BF516D"/>
    <w:rsid w:val="00BF5232"/>
    <w:rsid w:val="00BF5562"/>
    <w:rsid w:val="00BF5D83"/>
    <w:rsid w:val="00BF6214"/>
    <w:rsid w:val="00BF6413"/>
    <w:rsid w:val="00BF6680"/>
    <w:rsid w:val="00BF7877"/>
    <w:rsid w:val="00BF7DEB"/>
    <w:rsid w:val="00C008E0"/>
    <w:rsid w:val="00C00954"/>
    <w:rsid w:val="00C00F2C"/>
    <w:rsid w:val="00C010B7"/>
    <w:rsid w:val="00C01251"/>
    <w:rsid w:val="00C012A0"/>
    <w:rsid w:val="00C013F9"/>
    <w:rsid w:val="00C015F2"/>
    <w:rsid w:val="00C01714"/>
    <w:rsid w:val="00C01E43"/>
    <w:rsid w:val="00C02065"/>
    <w:rsid w:val="00C022BD"/>
    <w:rsid w:val="00C0261C"/>
    <w:rsid w:val="00C02681"/>
    <w:rsid w:val="00C0283C"/>
    <w:rsid w:val="00C02929"/>
    <w:rsid w:val="00C02D67"/>
    <w:rsid w:val="00C03108"/>
    <w:rsid w:val="00C0350C"/>
    <w:rsid w:val="00C03991"/>
    <w:rsid w:val="00C0424F"/>
    <w:rsid w:val="00C048E5"/>
    <w:rsid w:val="00C04B3F"/>
    <w:rsid w:val="00C04E6E"/>
    <w:rsid w:val="00C04F6D"/>
    <w:rsid w:val="00C04F85"/>
    <w:rsid w:val="00C05572"/>
    <w:rsid w:val="00C058C3"/>
    <w:rsid w:val="00C05939"/>
    <w:rsid w:val="00C059CF"/>
    <w:rsid w:val="00C05B64"/>
    <w:rsid w:val="00C05D36"/>
    <w:rsid w:val="00C05E63"/>
    <w:rsid w:val="00C06493"/>
    <w:rsid w:val="00C064BD"/>
    <w:rsid w:val="00C06505"/>
    <w:rsid w:val="00C0666D"/>
    <w:rsid w:val="00C066D2"/>
    <w:rsid w:val="00C066F6"/>
    <w:rsid w:val="00C06D4B"/>
    <w:rsid w:val="00C0712A"/>
    <w:rsid w:val="00C07481"/>
    <w:rsid w:val="00C074A7"/>
    <w:rsid w:val="00C07873"/>
    <w:rsid w:val="00C07972"/>
    <w:rsid w:val="00C07EF0"/>
    <w:rsid w:val="00C10027"/>
    <w:rsid w:val="00C104E5"/>
    <w:rsid w:val="00C11149"/>
    <w:rsid w:val="00C111CF"/>
    <w:rsid w:val="00C112BA"/>
    <w:rsid w:val="00C1149F"/>
    <w:rsid w:val="00C11C86"/>
    <w:rsid w:val="00C11FA9"/>
    <w:rsid w:val="00C120BF"/>
    <w:rsid w:val="00C12F4F"/>
    <w:rsid w:val="00C13344"/>
    <w:rsid w:val="00C136CE"/>
    <w:rsid w:val="00C13871"/>
    <w:rsid w:val="00C13C77"/>
    <w:rsid w:val="00C13E9E"/>
    <w:rsid w:val="00C13EC4"/>
    <w:rsid w:val="00C140A7"/>
    <w:rsid w:val="00C15809"/>
    <w:rsid w:val="00C15A72"/>
    <w:rsid w:val="00C15CBE"/>
    <w:rsid w:val="00C16319"/>
    <w:rsid w:val="00C163B8"/>
    <w:rsid w:val="00C16655"/>
    <w:rsid w:val="00C166EA"/>
    <w:rsid w:val="00C169AE"/>
    <w:rsid w:val="00C16A5D"/>
    <w:rsid w:val="00C16F2C"/>
    <w:rsid w:val="00C17337"/>
    <w:rsid w:val="00C1734B"/>
    <w:rsid w:val="00C17633"/>
    <w:rsid w:val="00C17658"/>
    <w:rsid w:val="00C17961"/>
    <w:rsid w:val="00C17FB7"/>
    <w:rsid w:val="00C204A3"/>
    <w:rsid w:val="00C20879"/>
    <w:rsid w:val="00C20981"/>
    <w:rsid w:val="00C20F8E"/>
    <w:rsid w:val="00C21D8E"/>
    <w:rsid w:val="00C21E98"/>
    <w:rsid w:val="00C22374"/>
    <w:rsid w:val="00C22376"/>
    <w:rsid w:val="00C2266E"/>
    <w:rsid w:val="00C22A32"/>
    <w:rsid w:val="00C23115"/>
    <w:rsid w:val="00C23307"/>
    <w:rsid w:val="00C23B36"/>
    <w:rsid w:val="00C240D4"/>
    <w:rsid w:val="00C2487C"/>
    <w:rsid w:val="00C2579C"/>
    <w:rsid w:val="00C257F3"/>
    <w:rsid w:val="00C25C58"/>
    <w:rsid w:val="00C26065"/>
    <w:rsid w:val="00C261CF"/>
    <w:rsid w:val="00C26FB1"/>
    <w:rsid w:val="00C276EE"/>
    <w:rsid w:val="00C30744"/>
    <w:rsid w:val="00C30B01"/>
    <w:rsid w:val="00C31F6E"/>
    <w:rsid w:val="00C32003"/>
    <w:rsid w:val="00C3226C"/>
    <w:rsid w:val="00C32347"/>
    <w:rsid w:val="00C32AFA"/>
    <w:rsid w:val="00C32CFD"/>
    <w:rsid w:val="00C3306A"/>
    <w:rsid w:val="00C335CE"/>
    <w:rsid w:val="00C339D3"/>
    <w:rsid w:val="00C33F14"/>
    <w:rsid w:val="00C34086"/>
    <w:rsid w:val="00C34D80"/>
    <w:rsid w:val="00C34E9D"/>
    <w:rsid w:val="00C355D9"/>
    <w:rsid w:val="00C35DAC"/>
    <w:rsid w:val="00C35EB6"/>
    <w:rsid w:val="00C364CB"/>
    <w:rsid w:val="00C36587"/>
    <w:rsid w:val="00C3672C"/>
    <w:rsid w:val="00C36E8B"/>
    <w:rsid w:val="00C36EEC"/>
    <w:rsid w:val="00C37017"/>
    <w:rsid w:val="00C3761D"/>
    <w:rsid w:val="00C37643"/>
    <w:rsid w:val="00C3767B"/>
    <w:rsid w:val="00C377AF"/>
    <w:rsid w:val="00C37807"/>
    <w:rsid w:val="00C40151"/>
    <w:rsid w:val="00C40769"/>
    <w:rsid w:val="00C40BDC"/>
    <w:rsid w:val="00C4111D"/>
    <w:rsid w:val="00C4138D"/>
    <w:rsid w:val="00C4238E"/>
    <w:rsid w:val="00C4288A"/>
    <w:rsid w:val="00C42977"/>
    <w:rsid w:val="00C43963"/>
    <w:rsid w:val="00C44020"/>
    <w:rsid w:val="00C4416D"/>
    <w:rsid w:val="00C44247"/>
    <w:rsid w:val="00C446FD"/>
    <w:rsid w:val="00C44B91"/>
    <w:rsid w:val="00C44C62"/>
    <w:rsid w:val="00C45317"/>
    <w:rsid w:val="00C453DB"/>
    <w:rsid w:val="00C4555C"/>
    <w:rsid w:val="00C459DF"/>
    <w:rsid w:val="00C45D6F"/>
    <w:rsid w:val="00C45ED0"/>
    <w:rsid w:val="00C4638E"/>
    <w:rsid w:val="00C46834"/>
    <w:rsid w:val="00C473C8"/>
    <w:rsid w:val="00C476F6"/>
    <w:rsid w:val="00C47917"/>
    <w:rsid w:val="00C47B43"/>
    <w:rsid w:val="00C47DA9"/>
    <w:rsid w:val="00C50545"/>
    <w:rsid w:val="00C50BAD"/>
    <w:rsid w:val="00C50D25"/>
    <w:rsid w:val="00C51347"/>
    <w:rsid w:val="00C51840"/>
    <w:rsid w:val="00C5187F"/>
    <w:rsid w:val="00C51A9D"/>
    <w:rsid w:val="00C52036"/>
    <w:rsid w:val="00C521BB"/>
    <w:rsid w:val="00C5231D"/>
    <w:rsid w:val="00C529E6"/>
    <w:rsid w:val="00C52A15"/>
    <w:rsid w:val="00C52ADC"/>
    <w:rsid w:val="00C52C78"/>
    <w:rsid w:val="00C52CE0"/>
    <w:rsid w:val="00C536E1"/>
    <w:rsid w:val="00C53A08"/>
    <w:rsid w:val="00C53F3E"/>
    <w:rsid w:val="00C53F44"/>
    <w:rsid w:val="00C53FF8"/>
    <w:rsid w:val="00C54242"/>
    <w:rsid w:val="00C5442B"/>
    <w:rsid w:val="00C54E9D"/>
    <w:rsid w:val="00C55221"/>
    <w:rsid w:val="00C555EB"/>
    <w:rsid w:val="00C5593F"/>
    <w:rsid w:val="00C566DB"/>
    <w:rsid w:val="00C56AE6"/>
    <w:rsid w:val="00C56DB8"/>
    <w:rsid w:val="00C577A4"/>
    <w:rsid w:val="00C57F0F"/>
    <w:rsid w:val="00C60090"/>
    <w:rsid w:val="00C606A2"/>
    <w:rsid w:val="00C60EC0"/>
    <w:rsid w:val="00C61A23"/>
    <w:rsid w:val="00C622FB"/>
    <w:rsid w:val="00C6263E"/>
    <w:rsid w:val="00C626A4"/>
    <w:rsid w:val="00C62777"/>
    <w:rsid w:val="00C632D0"/>
    <w:rsid w:val="00C633A6"/>
    <w:rsid w:val="00C6390F"/>
    <w:rsid w:val="00C63965"/>
    <w:rsid w:val="00C63A56"/>
    <w:rsid w:val="00C63B8E"/>
    <w:rsid w:val="00C63E7A"/>
    <w:rsid w:val="00C6433D"/>
    <w:rsid w:val="00C64A4F"/>
    <w:rsid w:val="00C6533D"/>
    <w:rsid w:val="00C657D8"/>
    <w:rsid w:val="00C6586B"/>
    <w:rsid w:val="00C65AA4"/>
    <w:rsid w:val="00C660E0"/>
    <w:rsid w:val="00C662D6"/>
    <w:rsid w:val="00C66471"/>
    <w:rsid w:val="00C6651A"/>
    <w:rsid w:val="00C665C6"/>
    <w:rsid w:val="00C66765"/>
    <w:rsid w:val="00C66B23"/>
    <w:rsid w:val="00C66B33"/>
    <w:rsid w:val="00C66F83"/>
    <w:rsid w:val="00C66F8C"/>
    <w:rsid w:val="00C670F2"/>
    <w:rsid w:val="00C67360"/>
    <w:rsid w:val="00C676C9"/>
    <w:rsid w:val="00C67720"/>
    <w:rsid w:val="00C67A4E"/>
    <w:rsid w:val="00C67AA8"/>
    <w:rsid w:val="00C70002"/>
    <w:rsid w:val="00C7020E"/>
    <w:rsid w:val="00C7060A"/>
    <w:rsid w:val="00C70625"/>
    <w:rsid w:val="00C70B6A"/>
    <w:rsid w:val="00C70D66"/>
    <w:rsid w:val="00C70DDD"/>
    <w:rsid w:val="00C70F20"/>
    <w:rsid w:val="00C712CE"/>
    <w:rsid w:val="00C716A5"/>
    <w:rsid w:val="00C7264E"/>
    <w:rsid w:val="00C72D34"/>
    <w:rsid w:val="00C730D3"/>
    <w:rsid w:val="00C7313F"/>
    <w:rsid w:val="00C731BB"/>
    <w:rsid w:val="00C7323F"/>
    <w:rsid w:val="00C7366F"/>
    <w:rsid w:val="00C73718"/>
    <w:rsid w:val="00C73811"/>
    <w:rsid w:val="00C739AF"/>
    <w:rsid w:val="00C7418F"/>
    <w:rsid w:val="00C74292"/>
    <w:rsid w:val="00C742C9"/>
    <w:rsid w:val="00C7475C"/>
    <w:rsid w:val="00C74BC7"/>
    <w:rsid w:val="00C74FE2"/>
    <w:rsid w:val="00C75285"/>
    <w:rsid w:val="00C75FFA"/>
    <w:rsid w:val="00C76BDD"/>
    <w:rsid w:val="00C77067"/>
    <w:rsid w:val="00C77C49"/>
    <w:rsid w:val="00C77C88"/>
    <w:rsid w:val="00C77E0A"/>
    <w:rsid w:val="00C80546"/>
    <w:rsid w:val="00C80662"/>
    <w:rsid w:val="00C806BE"/>
    <w:rsid w:val="00C80C23"/>
    <w:rsid w:val="00C811D0"/>
    <w:rsid w:val="00C81203"/>
    <w:rsid w:val="00C81583"/>
    <w:rsid w:val="00C81826"/>
    <w:rsid w:val="00C81850"/>
    <w:rsid w:val="00C81A39"/>
    <w:rsid w:val="00C81CC2"/>
    <w:rsid w:val="00C81E73"/>
    <w:rsid w:val="00C82333"/>
    <w:rsid w:val="00C82638"/>
    <w:rsid w:val="00C82AF1"/>
    <w:rsid w:val="00C832F5"/>
    <w:rsid w:val="00C83361"/>
    <w:rsid w:val="00C8396A"/>
    <w:rsid w:val="00C84184"/>
    <w:rsid w:val="00C84E2C"/>
    <w:rsid w:val="00C853C0"/>
    <w:rsid w:val="00C85F79"/>
    <w:rsid w:val="00C86435"/>
    <w:rsid w:val="00C86436"/>
    <w:rsid w:val="00C867B5"/>
    <w:rsid w:val="00C86827"/>
    <w:rsid w:val="00C8695D"/>
    <w:rsid w:val="00C86F08"/>
    <w:rsid w:val="00C86FA1"/>
    <w:rsid w:val="00C870FC"/>
    <w:rsid w:val="00C872E2"/>
    <w:rsid w:val="00C87412"/>
    <w:rsid w:val="00C87B50"/>
    <w:rsid w:val="00C87BF7"/>
    <w:rsid w:val="00C90A03"/>
    <w:rsid w:val="00C91C15"/>
    <w:rsid w:val="00C91CFB"/>
    <w:rsid w:val="00C91E8A"/>
    <w:rsid w:val="00C91F17"/>
    <w:rsid w:val="00C922C9"/>
    <w:rsid w:val="00C92537"/>
    <w:rsid w:val="00C92C50"/>
    <w:rsid w:val="00C92E34"/>
    <w:rsid w:val="00C92E5B"/>
    <w:rsid w:val="00C93185"/>
    <w:rsid w:val="00C9352D"/>
    <w:rsid w:val="00C93806"/>
    <w:rsid w:val="00C94198"/>
    <w:rsid w:val="00C9472B"/>
    <w:rsid w:val="00C94D6F"/>
    <w:rsid w:val="00C94DAF"/>
    <w:rsid w:val="00C95370"/>
    <w:rsid w:val="00C95548"/>
    <w:rsid w:val="00C955E7"/>
    <w:rsid w:val="00C95B0F"/>
    <w:rsid w:val="00C95E16"/>
    <w:rsid w:val="00C9618E"/>
    <w:rsid w:val="00C962BC"/>
    <w:rsid w:val="00C96436"/>
    <w:rsid w:val="00C964C3"/>
    <w:rsid w:val="00C964F7"/>
    <w:rsid w:val="00C96969"/>
    <w:rsid w:val="00C96A6A"/>
    <w:rsid w:val="00C96C07"/>
    <w:rsid w:val="00C96F1F"/>
    <w:rsid w:val="00C96FE5"/>
    <w:rsid w:val="00C9710A"/>
    <w:rsid w:val="00C9723B"/>
    <w:rsid w:val="00C97477"/>
    <w:rsid w:val="00C97622"/>
    <w:rsid w:val="00C97685"/>
    <w:rsid w:val="00C97687"/>
    <w:rsid w:val="00C9772C"/>
    <w:rsid w:val="00C97DB5"/>
    <w:rsid w:val="00CA042B"/>
    <w:rsid w:val="00CA0C18"/>
    <w:rsid w:val="00CA1257"/>
    <w:rsid w:val="00CA149E"/>
    <w:rsid w:val="00CA20EB"/>
    <w:rsid w:val="00CA21B2"/>
    <w:rsid w:val="00CA2370"/>
    <w:rsid w:val="00CA2464"/>
    <w:rsid w:val="00CA25F0"/>
    <w:rsid w:val="00CA2C15"/>
    <w:rsid w:val="00CA3143"/>
    <w:rsid w:val="00CA3F8A"/>
    <w:rsid w:val="00CA3FEC"/>
    <w:rsid w:val="00CA40E7"/>
    <w:rsid w:val="00CA40F2"/>
    <w:rsid w:val="00CA44B6"/>
    <w:rsid w:val="00CA4998"/>
    <w:rsid w:val="00CA4E18"/>
    <w:rsid w:val="00CA5088"/>
    <w:rsid w:val="00CA516E"/>
    <w:rsid w:val="00CA51E7"/>
    <w:rsid w:val="00CA589A"/>
    <w:rsid w:val="00CA5E72"/>
    <w:rsid w:val="00CA5FF0"/>
    <w:rsid w:val="00CA67B4"/>
    <w:rsid w:val="00CA69ED"/>
    <w:rsid w:val="00CA6D87"/>
    <w:rsid w:val="00CA7311"/>
    <w:rsid w:val="00CA7503"/>
    <w:rsid w:val="00CA782C"/>
    <w:rsid w:val="00CB01BF"/>
    <w:rsid w:val="00CB0232"/>
    <w:rsid w:val="00CB05F5"/>
    <w:rsid w:val="00CB07AA"/>
    <w:rsid w:val="00CB0DE2"/>
    <w:rsid w:val="00CB0F04"/>
    <w:rsid w:val="00CB1223"/>
    <w:rsid w:val="00CB136E"/>
    <w:rsid w:val="00CB16FA"/>
    <w:rsid w:val="00CB17E3"/>
    <w:rsid w:val="00CB1852"/>
    <w:rsid w:val="00CB1D0A"/>
    <w:rsid w:val="00CB1DC6"/>
    <w:rsid w:val="00CB213C"/>
    <w:rsid w:val="00CB2F58"/>
    <w:rsid w:val="00CB36FC"/>
    <w:rsid w:val="00CB377A"/>
    <w:rsid w:val="00CB37AF"/>
    <w:rsid w:val="00CB3BB3"/>
    <w:rsid w:val="00CB4103"/>
    <w:rsid w:val="00CB423F"/>
    <w:rsid w:val="00CB4317"/>
    <w:rsid w:val="00CB4781"/>
    <w:rsid w:val="00CB5469"/>
    <w:rsid w:val="00CB553E"/>
    <w:rsid w:val="00CB5667"/>
    <w:rsid w:val="00CB577A"/>
    <w:rsid w:val="00CB5A65"/>
    <w:rsid w:val="00CB5DE2"/>
    <w:rsid w:val="00CB65D0"/>
    <w:rsid w:val="00CB6A26"/>
    <w:rsid w:val="00CB6C3F"/>
    <w:rsid w:val="00CB7371"/>
    <w:rsid w:val="00CB737C"/>
    <w:rsid w:val="00CC05C1"/>
    <w:rsid w:val="00CC0882"/>
    <w:rsid w:val="00CC1116"/>
    <w:rsid w:val="00CC14F3"/>
    <w:rsid w:val="00CC1723"/>
    <w:rsid w:val="00CC1A06"/>
    <w:rsid w:val="00CC1C8D"/>
    <w:rsid w:val="00CC1D06"/>
    <w:rsid w:val="00CC209D"/>
    <w:rsid w:val="00CC21AF"/>
    <w:rsid w:val="00CC27E2"/>
    <w:rsid w:val="00CC28B8"/>
    <w:rsid w:val="00CC2982"/>
    <w:rsid w:val="00CC3624"/>
    <w:rsid w:val="00CC382D"/>
    <w:rsid w:val="00CC39B0"/>
    <w:rsid w:val="00CC3ADB"/>
    <w:rsid w:val="00CC3BB0"/>
    <w:rsid w:val="00CC4820"/>
    <w:rsid w:val="00CC485A"/>
    <w:rsid w:val="00CC48ED"/>
    <w:rsid w:val="00CC4E38"/>
    <w:rsid w:val="00CC5056"/>
    <w:rsid w:val="00CC57C7"/>
    <w:rsid w:val="00CC5AD1"/>
    <w:rsid w:val="00CC5FB6"/>
    <w:rsid w:val="00CC63A0"/>
    <w:rsid w:val="00CC651D"/>
    <w:rsid w:val="00CC6D43"/>
    <w:rsid w:val="00CC72A1"/>
    <w:rsid w:val="00CC7765"/>
    <w:rsid w:val="00CC7E87"/>
    <w:rsid w:val="00CD02C8"/>
    <w:rsid w:val="00CD069B"/>
    <w:rsid w:val="00CD06A8"/>
    <w:rsid w:val="00CD0C8F"/>
    <w:rsid w:val="00CD0D18"/>
    <w:rsid w:val="00CD0FED"/>
    <w:rsid w:val="00CD1385"/>
    <w:rsid w:val="00CD19CD"/>
    <w:rsid w:val="00CD1F62"/>
    <w:rsid w:val="00CD2650"/>
    <w:rsid w:val="00CD266F"/>
    <w:rsid w:val="00CD2C9F"/>
    <w:rsid w:val="00CD2DC9"/>
    <w:rsid w:val="00CD2F7C"/>
    <w:rsid w:val="00CD36E1"/>
    <w:rsid w:val="00CD38D8"/>
    <w:rsid w:val="00CD38E4"/>
    <w:rsid w:val="00CD3BB7"/>
    <w:rsid w:val="00CD3EC1"/>
    <w:rsid w:val="00CD3F8F"/>
    <w:rsid w:val="00CD40FD"/>
    <w:rsid w:val="00CD41AB"/>
    <w:rsid w:val="00CD4698"/>
    <w:rsid w:val="00CD49AA"/>
    <w:rsid w:val="00CD4B83"/>
    <w:rsid w:val="00CD58B7"/>
    <w:rsid w:val="00CD5B03"/>
    <w:rsid w:val="00CD6433"/>
    <w:rsid w:val="00CD6B41"/>
    <w:rsid w:val="00CD6C10"/>
    <w:rsid w:val="00CD6F16"/>
    <w:rsid w:val="00CD6F3F"/>
    <w:rsid w:val="00CD6FDA"/>
    <w:rsid w:val="00CD71AB"/>
    <w:rsid w:val="00CE0112"/>
    <w:rsid w:val="00CE03EF"/>
    <w:rsid w:val="00CE0A71"/>
    <w:rsid w:val="00CE0ABC"/>
    <w:rsid w:val="00CE105E"/>
    <w:rsid w:val="00CE11CC"/>
    <w:rsid w:val="00CE21CB"/>
    <w:rsid w:val="00CE28DD"/>
    <w:rsid w:val="00CE2B5E"/>
    <w:rsid w:val="00CE2B95"/>
    <w:rsid w:val="00CE2D2E"/>
    <w:rsid w:val="00CE3A7A"/>
    <w:rsid w:val="00CE3FF1"/>
    <w:rsid w:val="00CE417B"/>
    <w:rsid w:val="00CE442F"/>
    <w:rsid w:val="00CE4667"/>
    <w:rsid w:val="00CE4B09"/>
    <w:rsid w:val="00CE4C3D"/>
    <w:rsid w:val="00CE546B"/>
    <w:rsid w:val="00CE547E"/>
    <w:rsid w:val="00CE5892"/>
    <w:rsid w:val="00CE58C1"/>
    <w:rsid w:val="00CE5BDF"/>
    <w:rsid w:val="00CE5DC3"/>
    <w:rsid w:val="00CE5E5B"/>
    <w:rsid w:val="00CE6241"/>
    <w:rsid w:val="00CE656F"/>
    <w:rsid w:val="00CE6751"/>
    <w:rsid w:val="00CE6785"/>
    <w:rsid w:val="00CE6D4F"/>
    <w:rsid w:val="00CE6E6E"/>
    <w:rsid w:val="00CE72DE"/>
    <w:rsid w:val="00CE741C"/>
    <w:rsid w:val="00CF0346"/>
    <w:rsid w:val="00CF0366"/>
    <w:rsid w:val="00CF04FA"/>
    <w:rsid w:val="00CF0B61"/>
    <w:rsid w:val="00CF12C8"/>
    <w:rsid w:val="00CF13BF"/>
    <w:rsid w:val="00CF1B0A"/>
    <w:rsid w:val="00CF1BD1"/>
    <w:rsid w:val="00CF1D4A"/>
    <w:rsid w:val="00CF1F38"/>
    <w:rsid w:val="00CF24D1"/>
    <w:rsid w:val="00CF27F0"/>
    <w:rsid w:val="00CF2A7B"/>
    <w:rsid w:val="00CF2B97"/>
    <w:rsid w:val="00CF3C0A"/>
    <w:rsid w:val="00CF4213"/>
    <w:rsid w:val="00CF4274"/>
    <w:rsid w:val="00CF495F"/>
    <w:rsid w:val="00CF4A80"/>
    <w:rsid w:val="00CF5937"/>
    <w:rsid w:val="00CF5E06"/>
    <w:rsid w:val="00CF5FA4"/>
    <w:rsid w:val="00CF6233"/>
    <w:rsid w:val="00CF64E4"/>
    <w:rsid w:val="00CF72F6"/>
    <w:rsid w:val="00D0011C"/>
    <w:rsid w:val="00D003CF"/>
    <w:rsid w:val="00D0068C"/>
    <w:rsid w:val="00D0071A"/>
    <w:rsid w:val="00D00961"/>
    <w:rsid w:val="00D00964"/>
    <w:rsid w:val="00D00C3A"/>
    <w:rsid w:val="00D00CA4"/>
    <w:rsid w:val="00D00DAF"/>
    <w:rsid w:val="00D01BC1"/>
    <w:rsid w:val="00D01E5F"/>
    <w:rsid w:val="00D02221"/>
    <w:rsid w:val="00D0250A"/>
    <w:rsid w:val="00D02792"/>
    <w:rsid w:val="00D02CDB"/>
    <w:rsid w:val="00D0354C"/>
    <w:rsid w:val="00D03AF5"/>
    <w:rsid w:val="00D03B2D"/>
    <w:rsid w:val="00D03EDB"/>
    <w:rsid w:val="00D042A1"/>
    <w:rsid w:val="00D04A28"/>
    <w:rsid w:val="00D05EDF"/>
    <w:rsid w:val="00D063C1"/>
    <w:rsid w:val="00D064A0"/>
    <w:rsid w:val="00D067C9"/>
    <w:rsid w:val="00D06806"/>
    <w:rsid w:val="00D06855"/>
    <w:rsid w:val="00D06960"/>
    <w:rsid w:val="00D06997"/>
    <w:rsid w:val="00D0700F"/>
    <w:rsid w:val="00D0770B"/>
    <w:rsid w:val="00D103D2"/>
    <w:rsid w:val="00D10542"/>
    <w:rsid w:val="00D107AC"/>
    <w:rsid w:val="00D10E7D"/>
    <w:rsid w:val="00D1174D"/>
    <w:rsid w:val="00D11D74"/>
    <w:rsid w:val="00D11E43"/>
    <w:rsid w:val="00D11E75"/>
    <w:rsid w:val="00D144CC"/>
    <w:rsid w:val="00D1490F"/>
    <w:rsid w:val="00D14917"/>
    <w:rsid w:val="00D14C3A"/>
    <w:rsid w:val="00D1527C"/>
    <w:rsid w:val="00D15358"/>
    <w:rsid w:val="00D1547F"/>
    <w:rsid w:val="00D1564C"/>
    <w:rsid w:val="00D15713"/>
    <w:rsid w:val="00D158ED"/>
    <w:rsid w:val="00D15956"/>
    <w:rsid w:val="00D15C37"/>
    <w:rsid w:val="00D15E58"/>
    <w:rsid w:val="00D160F8"/>
    <w:rsid w:val="00D1611F"/>
    <w:rsid w:val="00D164D5"/>
    <w:rsid w:val="00D16770"/>
    <w:rsid w:val="00D16929"/>
    <w:rsid w:val="00D17092"/>
    <w:rsid w:val="00D1726A"/>
    <w:rsid w:val="00D17320"/>
    <w:rsid w:val="00D173F6"/>
    <w:rsid w:val="00D17C0E"/>
    <w:rsid w:val="00D200FB"/>
    <w:rsid w:val="00D20303"/>
    <w:rsid w:val="00D20705"/>
    <w:rsid w:val="00D2071E"/>
    <w:rsid w:val="00D20785"/>
    <w:rsid w:val="00D20C8C"/>
    <w:rsid w:val="00D20CEC"/>
    <w:rsid w:val="00D213EB"/>
    <w:rsid w:val="00D2150A"/>
    <w:rsid w:val="00D21896"/>
    <w:rsid w:val="00D22861"/>
    <w:rsid w:val="00D22979"/>
    <w:rsid w:val="00D22D36"/>
    <w:rsid w:val="00D22E8B"/>
    <w:rsid w:val="00D2309E"/>
    <w:rsid w:val="00D23601"/>
    <w:rsid w:val="00D23F6B"/>
    <w:rsid w:val="00D24BAE"/>
    <w:rsid w:val="00D24D82"/>
    <w:rsid w:val="00D24FCB"/>
    <w:rsid w:val="00D25358"/>
    <w:rsid w:val="00D254C2"/>
    <w:rsid w:val="00D262C1"/>
    <w:rsid w:val="00D268A1"/>
    <w:rsid w:val="00D26AAF"/>
    <w:rsid w:val="00D26D82"/>
    <w:rsid w:val="00D26DC6"/>
    <w:rsid w:val="00D26DCB"/>
    <w:rsid w:val="00D27060"/>
    <w:rsid w:val="00D277D9"/>
    <w:rsid w:val="00D27A0F"/>
    <w:rsid w:val="00D27A36"/>
    <w:rsid w:val="00D27A3A"/>
    <w:rsid w:val="00D27EC5"/>
    <w:rsid w:val="00D300A4"/>
    <w:rsid w:val="00D30316"/>
    <w:rsid w:val="00D31395"/>
    <w:rsid w:val="00D31AF6"/>
    <w:rsid w:val="00D31B6C"/>
    <w:rsid w:val="00D327AE"/>
    <w:rsid w:val="00D328FF"/>
    <w:rsid w:val="00D32C17"/>
    <w:rsid w:val="00D32DD4"/>
    <w:rsid w:val="00D330BF"/>
    <w:rsid w:val="00D332BF"/>
    <w:rsid w:val="00D33BCC"/>
    <w:rsid w:val="00D342B3"/>
    <w:rsid w:val="00D34931"/>
    <w:rsid w:val="00D34C89"/>
    <w:rsid w:val="00D34D48"/>
    <w:rsid w:val="00D34D64"/>
    <w:rsid w:val="00D35043"/>
    <w:rsid w:val="00D35341"/>
    <w:rsid w:val="00D35453"/>
    <w:rsid w:val="00D3583A"/>
    <w:rsid w:val="00D3586A"/>
    <w:rsid w:val="00D35ADD"/>
    <w:rsid w:val="00D35B9C"/>
    <w:rsid w:val="00D35C6B"/>
    <w:rsid w:val="00D367E1"/>
    <w:rsid w:val="00D36893"/>
    <w:rsid w:val="00D36B3D"/>
    <w:rsid w:val="00D37483"/>
    <w:rsid w:val="00D37988"/>
    <w:rsid w:val="00D37E38"/>
    <w:rsid w:val="00D407BC"/>
    <w:rsid w:val="00D408AF"/>
    <w:rsid w:val="00D40E95"/>
    <w:rsid w:val="00D4131D"/>
    <w:rsid w:val="00D416C5"/>
    <w:rsid w:val="00D41970"/>
    <w:rsid w:val="00D41FC7"/>
    <w:rsid w:val="00D42289"/>
    <w:rsid w:val="00D42504"/>
    <w:rsid w:val="00D429F4"/>
    <w:rsid w:val="00D42C32"/>
    <w:rsid w:val="00D4310D"/>
    <w:rsid w:val="00D43226"/>
    <w:rsid w:val="00D437C5"/>
    <w:rsid w:val="00D43E34"/>
    <w:rsid w:val="00D4413B"/>
    <w:rsid w:val="00D4416B"/>
    <w:rsid w:val="00D44493"/>
    <w:rsid w:val="00D452F1"/>
    <w:rsid w:val="00D45543"/>
    <w:rsid w:val="00D46688"/>
    <w:rsid w:val="00D46E02"/>
    <w:rsid w:val="00D46F78"/>
    <w:rsid w:val="00D4713D"/>
    <w:rsid w:val="00D4730E"/>
    <w:rsid w:val="00D47E5A"/>
    <w:rsid w:val="00D5006A"/>
    <w:rsid w:val="00D50170"/>
    <w:rsid w:val="00D502AF"/>
    <w:rsid w:val="00D51003"/>
    <w:rsid w:val="00D51E1C"/>
    <w:rsid w:val="00D51ECE"/>
    <w:rsid w:val="00D520E9"/>
    <w:rsid w:val="00D528A9"/>
    <w:rsid w:val="00D52B82"/>
    <w:rsid w:val="00D53BB6"/>
    <w:rsid w:val="00D53F68"/>
    <w:rsid w:val="00D5471E"/>
    <w:rsid w:val="00D55031"/>
    <w:rsid w:val="00D55107"/>
    <w:rsid w:val="00D551E3"/>
    <w:rsid w:val="00D553AD"/>
    <w:rsid w:val="00D55652"/>
    <w:rsid w:val="00D55ACE"/>
    <w:rsid w:val="00D55BDF"/>
    <w:rsid w:val="00D56089"/>
    <w:rsid w:val="00D5618B"/>
    <w:rsid w:val="00D561A0"/>
    <w:rsid w:val="00D5650B"/>
    <w:rsid w:val="00D565E1"/>
    <w:rsid w:val="00D567FB"/>
    <w:rsid w:val="00D56BA8"/>
    <w:rsid w:val="00D56E1E"/>
    <w:rsid w:val="00D56FCB"/>
    <w:rsid w:val="00D571FF"/>
    <w:rsid w:val="00D573BB"/>
    <w:rsid w:val="00D577A5"/>
    <w:rsid w:val="00D57D04"/>
    <w:rsid w:val="00D57FAF"/>
    <w:rsid w:val="00D60C19"/>
    <w:rsid w:val="00D61082"/>
    <w:rsid w:val="00D610A9"/>
    <w:rsid w:val="00D61102"/>
    <w:rsid w:val="00D6116A"/>
    <w:rsid w:val="00D61357"/>
    <w:rsid w:val="00D613FC"/>
    <w:rsid w:val="00D6153E"/>
    <w:rsid w:val="00D622AF"/>
    <w:rsid w:val="00D62E8F"/>
    <w:rsid w:val="00D62F6D"/>
    <w:rsid w:val="00D630C4"/>
    <w:rsid w:val="00D630C5"/>
    <w:rsid w:val="00D63975"/>
    <w:rsid w:val="00D63B44"/>
    <w:rsid w:val="00D6495F"/>
    <w:rsid w:val="00D64B05"/>
    <w:rsid w:val="00D64B38"/>
    <w:rsid w:val="00D64DC5"/>
    <w:rsid w:val="00D65105"/>
    <w:rsid w:val="00D65810"/>
    <w:rsid w:val="00D666AB"/>
    <w:rsid w:val="00D66ECE"/>
    <w:rsid w:val="00D676E0"/>
    <w:rsid w:val="00D7016C"/>
    <w:rsid w:val="00D701B3"/>
    <w:rsid w:val="00D70585"/>
    <w:rsid w:val="00D706D5"/>
    <w:rsid w:val="00D706DE"/>
    <w:rsid w:val="00D70EC8"/>
    <w:rsid w:val="00D7138E"/>
    <w:rsid w:val="00D713FA"/>
    <w:rsid w:val="00D72370"/>
    <w:rsid w:val="00D72595"/>
    <w:rsid w:val="00D7281B"/>
    <w:rsid w:val="00D728FF"/>
    <w:rsid w:val="00D72A8B"/>
    <w:rsid w:val="00D72F5E"/>
    <w:rsid w:val="00D730CB"/>
    <w:rsid w:val="00D73187"/>
    <w:rsid w:val="00D73446"/>
    <w:rsid w:val="00D73777"/>
    <w:rsid w:val="00D73A9B"/>
    <w:rsid w:val="00D753FB"/>
    <w:rsid w:val="00D765BD"/>
    <w:rsid w:val="00D770D4"/>
    <w:rsid w:val="00D771B7"/>
    <w:rsid w:val="00D7728B"/>
    <w:rsid w:val="00D7767F"/>
    <w:rsid w:val="00D776D8"/>
    <w:rsid w:val="00D77D65"/>
    <w:rsid w:val="00D80088"/>
    <w:rsid w:val="00D80403"/>
    <w:rsid w:val="00D806A1"/>
    <w:rsid w:val="00D80735"/>
    <w:rsid w:val="00D80B49"/>
    <w:rsid w:val="00D80FE8"/>
    <w:rsid w:val="00D81013"/>
    <w:rsid w:val="00D8225D"/>
    <w:rsid w:val="00D82738"/>
    <w:rsid w:val="00D8278F"/>
    <w:rsid w:val="00D8279B"/>
    <w:rsid w:val="00D82BCC"/>
    <w:rsid w:val="00D82BE3"/>
    <w:rsid w:val="00D83106"/>
    <w:rsid w:val="00D83300"/>
    <w:rsid w:val="00D836C9"/>
    <w:rsid w:val="00D8393E"/>
    <w:rsid w:val="00D84D27"/>
    <w:rsid w:val="00D84DF0"/>
    <w:rsid w:val="00D85C2E"/>
    <w:rsid w:val="00D86347"/>
    <w:rsid w:val="00D86C81"/>
    <w:rsid w:val="00D86FC9"/>
    <w:rsid w:val="00D875F3"/>
    <w:rsid w:val="00D87A44"/>
    <w:rsid w:val="00D87EED"/>
    <w:rsid w:val="00D90168"/>
    <w:rsid w:val="00D90750"/>
    <w:rsid w:val="00D90904"/>
    <w:rsid w:val="00D90D4C"/>
    <w:rsid w:val="00D9144C"/>
    <w:rsid w:val="00D91614"/>
    <w:rsid w:val="00D918ED"/>
    <w:rsid w:val="00D91CDC"/>
    <w:rsid w:val="00D92FFA"/>
    <w:rsid w:val="00D93D14"/>
    <w:rsid w:val="00D94839"/>
    <w:rsid w:val="00D94D35"/>
    <w:rsid w:val="00D9502C"/>
    <w:rsid w:val="00D95387"/>
    <w:rsid w:val="00D956F6"/>
    <w:rsid w:val="00D95A54"/>
    <w:rsid w:val="00D95F4C"/>
    <w:rsid w:val="00D9600D"/>
    <w:rsid w:val="00D964EF"/>
    <w:rsid w:val="00D96C6D"/>
    <w:rsid w:val="00D971D1"/>
    <w:rsid w:val="00D97748"/>
    <w:rsid w:val="00D977C7"/>
    <w:rsid w:val="00D97AC0"/>
    <w:rsid w:val="00D97E75"/>
    <w:rsid w:val="00D97FDA"/>
    <w:rsid w:val="00DA0339"/>
    <w:rsid w:val="00DA0461"/>
    <w:rsid w:val="00DA04C3"/>
    <w:rsid w:val="00DA04E1"/>
    <w:rsid w:val="00DA0F7D"/>
    <w:rsid w:val="00DA16BF"/>
    <w:rsid w:val="00DA1C87"/>
    <w:rsid w:val="00DA1FD0"/>
    <w:rsid w:val="00DA28CD"/>
    <w:rsid w:val="00DA28E5"/>
    <w:rsid w:val="00DA2B22"/>
    <w:rsid w:val="00DA2E19"/>
    <w:rsid w:val="00DA32A4"/>
    <w:rsid w:val="00DA3D57"/>
    <w:rsid w:val="00DA3F4E"/>
    <w:rsid w:val="00DA4143"/>
    <w:rsid w:val="00DA435A"/>
    <w:rsid w:val="00DA4540"/>
    <w:rsid w:val="00DA4584"/>
    <w:rsid w:val="00DA45E4"/>
    <w:rsid w:val="00DA491B"/>
    <w:rsid w:val="00DA501F"/>
    <w:rsid w:val="00DA50D9"/>
    <w:rsid w:val="00DA5650"/>
    <w:rsid w:val="00DA606D"/>
    <w:rsid w:val="00DA6218"/>
    <w:rsid w:val="00DA656A"/>
    <w:rsid w:val="00DA6BCC"/>
    <w:rsid w:val="00DA6E33"/>
    <w:rsid w:val="00DA70DE"/>
    <w:rsid w:val="00DA7252"/>
    <w:rsid w:val="00DA7476"/>
    <w:rsid w:val="00DA763A"/>
    <w:rsid w:val="00DA7D98"/>
    <w:rsid w:val="00DB0255"/>
    <w:rsid w:val="00DB03F6"/>
    <w:rsid w:val="00DB0555"/>
    <w:rsid w:val="00DB0775"/>
    <w:rsid w:val="00DB07E5"/>
    <w:rsid w:val="00DB0A42"/>
    <w:rsid w:val="00DB0D8F"/>
    <w:rsid w:val="00DB127D"/>
    <w:rsid w:val="00DB1316"/>
    <w:rsid w:val="00DB1994"/>
    <w:rsid w:val="00DB1C73"/>
    <w:rsid w:val="00DB2FDA"/>
    <w:rsid w:val="00DB3273"/>
    <w:rsid w:val="00DB32DE"/>
    <w:rsid w:val="00DB337C"/>
    <w:rsid w:val="00DB3951"/>
    <w:rsid w:val="00DB482C"/>
    <w:rsid w:val="00DB4F6F"/>
    <w:rsid w:val="00DB5049"/>
    <w:rsid w:val="00DB5663"/>
    <w:rsid w:val="00DB65F2"/>
    <w:rsid w:val="00DB6695"/>
    <w:rsid w:val="00DB69AF"/>
    <w:rsid w:val="00DB6B22"/>
    <w:rsid w:val="00DB716E"/>
    <w:rsid w:val="00DB7493"/>
    <w:rsid w:val="00DB7ADE"/>
    <w:rsid w:val="00DB7BB9"/>
    <w:rsid w:val="00DB7E94"/>
    <w:rsid w:val="00DB7ED4"/>
    <w:rsid w:val="00DC06A5"/>
    <w:rsid w:val="00DC084F"/>
    <w:rsid w:val="00DC0E82"/>
    <w:rsid w:val="00DC1123"/>
    <w:rsid w:val="00DC112B"/>
    <w:rsid w:val="00DC1629"/>
    <w:rsid w:val="00DC171A"/>
    <w:rsid w:val="00DC196C"/>
    <w:rsid w:val="00DC1B9A"/>
    <w:rsid w:val="00DC1BF9"/>
    <w:rsid w:val="00DC1D30"/>
    <w:rsid w:val="00DC1ECE"/>
    <w:rsid w:val="00DC1FC8"/>
    <w:rsid w:val="00DC1FDF"/>
    <w:rsid w:val="00DC2365"/>
    <w:rsid w:val="00DC263C"/>
    <w:rsid w:val="00DC2EE2"/>
    <w:rsid w:val="00DC30D2"/>
    <w:rsid w:val="00DC35B4"/>
    <w:rsid w:val="00DC35F4"/>
    <w:rsid w:val="00DC3D73"/>
    <w:rsid w:val="00DC41D3"/>
    <w:rsid w:val="00DC44A8"/>
    <w:rsid w:val="00DC453D"/>
    <w:rsid w:val="00DC5368"/>
    <w:rsid w:val="00DC5A61"/>
    <w:rsid w:val="00DC612A"/>
    <w:rsid w:val="00DC6909"/>
    <w:rsid w:val="00DC6936"/>
    <w:rsid w:val="00DC6E75"/>
    <w:rsid w:val="00DC70D4"/>
    <w:rsid w:val="00DC77AC"/>
    <w:rsid w:val="00DC7984"/>
    <w:rsid w:val="00DD0396"/>
    <w:rsid w:val="00DD0ADB"/>
    <w:rsid w:val="00DD0E0B"/>
    <w:rsid w:val="00DD1090"/>
    <w:rsid w:val="00DD11CC"/>
    <w:rsid w:val="00DD146A"/>
    <w:rsid w:val="00DD1FE1"/>
    <w:rsid w:val="00DD2084"/>
    <w:rsid w:val="00DD21DE"/>
    <w:rsid w:val="00DD2702"/>
    <w:rsid w:val="00DD2B65"/>
    <w:rsid w:val="00DD312C"/>
    <w:rsid w:val="00DD3181"/>
    <w:rsid w:val="00DD3434"/>
    <w:rsid w:val="00DD43C1"/>
    <w:rsid w:val="00DD4A0B"/>
    <w:rsid w:val="00DD4E0C"/>
    <w:rsid w:val="00DD5324"/>
    <w:rsid w:val="00DD5521"/>
    <w:rsid w:val="00DD5F4A"/>
    <w:rsid w:val="00DD6829"/>
    <w:rsid w:val="00DD69C4"/>
    <w:rsid w:val="00DD709D"/>
    <w:rsid w:val="00DD75B8"/>
    <w:rsid w:val="00DE0A36"/>
    <w:rsid w:val="00DE0EB1"/>
    <w:rsid w:val="00DE0EE3"/>
    <w:rsid w:val="00DE0F9A"/>
    <w:rsid w:val="00DE1955"/>
    <w:rsid w:val="00DE1A50"/>
    <w:rsid w:val="00DE1C4D"/>
    <w:rsid w:val="00DE1C8B"/>
    <w:rsid w:val="00DE1E5A"/>
    <w:rsid w:val="00DE2114"/>
    <w:rsid w:val="00DE2221"/>
    <w:rsid w:val="00DE2302"/>
    <w:rsid w:val="00DE2308"/>
    <w:rsid w:val="00DE24E0"/>
    <w:rsid w:val="00DE2855"/>
    <w:rsid w:val="00DE285A"/>
    <w:rsid w:val="00DE3559"/>
    <w:rsid w:val="00DE3961"/>
    <w:rsid w:val="00DE3A3F"/>
    <w:rsid w:val="00DE4328"/>
    <w:rsid w:val="00DE4330"/>
    <w:rsid w:val="00DE452A"/>
    <w:rsid w:val="00DE461A"/>
    <w:rsid w:val="00DE4C42"/>
    <w:rsid w:val="00DE4EA0"/>
    <w:rsid w:val="00DE5017"/>
    <w:rsid w:val="00DE52D8"/>
    <w:rsid w:val="00DE5349"/>
    <w:rsid w:val="00DE59D5"/>
    <w:rsid w:val="00DE59FC"/>
    <w:rsid w:val="00DE5E0F"/>
    <w:rsid w:val="00DE6065"/>
    <w:rsid w:val="00DE6999"/>
    <w:rsid w:val="00DE69F1"/>
    <w:rsid w:val="00DE6A4E"/>
    <w:rsid w:val="00DE6B61"/>
    <w:rsid w:val="00DE6B92"/>
    <w:rsid w:val="00DE6BBA"/>
    <w:rsid w:val="00DE712A"/>
    <w:rsid w:val="00DE717E"/>
    <w:rsid w:val="00DE732F"/>
    <w:rsid w:val="00DE79C3"/>
    <w:rsid w:val="00DE7CFD"/>
    <w:rsid w:val="00DF0009"/>
    <w:rsid w:val="00DF05FC"/>
    <w:rsid w:val="00DF08AE"/>
    <w:rsid w:val="00DF0939"/>
    <w:rsid w:val="00DF09DC"/>
    <w:rsid w:val="00DF0B38"/>
    <w:rsid w:val="00DF0D7A"/>
    <w:rsid w:val="00DF12AB"/>
    <w:rsid w:val="00DF191A"/>
    <w:rsid w:val="00DF1AE3"/>
    <w:rsid w:val="00DF1CC6"/>
    <w:rsid w:val="00DF1D4C"/>
    <w:rsid w:val="00DF22B2"/>
    <w:rsid w:val="00DF2441"/>
    <w:rsid w:val="00DF272D"/>
    <w:rsid w:val="00DF345C"/>
    <w:rsid w:val="00DF4252"/>
    <w:rsid w:val="00DF4750"/>
    <w:rsid w:val="00DF4C5D"/>
    <w:rsid w:val="00DF556C"/>
    <w:rsid w:val="00DF5BE8"/>
    <w:rsid w:val="00DF644A"/>
    <w:rsid w:val="00DF64E6"/>
    <w:rsid w:val="00DF6501"/>
    <w:rsid w:val="00DF6BB8"/>
    <w:rsid w:val="00DF7835"/>
    <w:rsid w:val="00E0005A"/>
    <w:rsid w:val="00E00431"/>
    <w:rsid w:val="00E00EE0"/>
    <w:rsid w:val="00E0187A"/>
    <w:rsid w:val="00E02209"/>
    <w:rsid w:val="00E022F1"/>
    <w:rsid w:val="00E026EC"/>
    <w:rsid w:val="00E027FA"/>
    <w:rsid w:val="00E0298C"/>
    <w:rsid w:val="00E03088"/>
    <w:rsid w:val="00E03EAD"/>
    <w:rsid w:val="00E04483"/>
    <w:rsid w:val="00E04936"/>
    <w:rsid w:val="00E051B7"/>
    <w:rsid w:val="00E0546F"/>
    <w:rsid w:val="00E05498"/>
    <w:rsid w:val="00E0566E"/>
    <w:rsid w:val="00E059CC"/>
    <w:rsid w:val="00E05F44"/>
    <w:rsid w:val="00E060DC"/>
    <w:rsid w:val="00E0625C"/>
    <w:rsid w:val="00E062C7"/>
    <w:rsid w:val="00E064BC"/>
    <w:rsid w:val="00E06755"/>
    <w:rsid w:val="00E06952"/>
    <w:rsid w:val="00E06B70"/>
    <w:rsid w:val="00E06C27"/>
    <w:rsid w:val="00E06C6C"/>
    <w:rsid w:val="00E06CFE"/>
    <w:rsid w:val="00E06D76"/>
    <w:rsid w:val="00E06E24"/>
    <w:rsid w:val="00E06E8E"/>
    <w:rsid w:val="00E0721B"/>
    <w:rsid w:val="00E0729F"/>
    <w:rsid w:val="00E076B8"/>
    <w:rsid w:val="00E102A0"/>
    <w:rsid w:val="00E106DF"/>
    <w:rsid w:val="00E1105E"/>
    <w:rsid w:val="00E11130"/>
    <w:rsid w:val="00E11314"/>
    <w:rsid w:val="00E11A7A"/>
    <w:rsid w:val="00E11FCB"/>
    <w:rsid w:val="00E123B4"/>
    <w:rsid w:val="00E123D6"/>
    <w:rsid w:val="00E126A1"/>
    <w:rsid w:val="00E127C5"/>
    <w:rsid w:val="00E12C28"/>
    <w:rsid w:val="00E1300B"/>
    <w:rsid w:val="00E133A5"/>
    <w:rsid w:val="00E13B1D"/>
    <w:rsid w:val="00E13F49"/>
    <w:rsid w:val="00E1502B"/>
    <w:rsid w:val="00E1525E"/>
    <w:rsid w:val="00E159ED"/>
    <w:rsid w:val="00E15F47"/>
    <w:rsid w:val="00E173AE"/>
    <w:rsid w:val="00E207CC"/>
    <w:rsid w:val="00E21597"/>
    <w:rsid w:val="00E217AF"/>
    <w:rsid w:val="00E21868"/>
    <w:rsid w:val="00E21A7E"/>
    <w:rsid w:val="00E22418"/>
    <w:rsid w:val="00E2256C"/>
    <w:rsid w:val="00E22777"/>
    <w:rsid w:val="00E22E6A"/>
    <w:rsid w:val="00E2321F"/>
    <w:rsid w:val="00E2355C"/>
    <w:rsid w:val="00E23DAD"/>
    <w:rsid w:val="00E23EA6"/>
    <w:rsid w:val="00E243BE"/>
    <w:rsid w:val="00E24B40"/>
    <w:rsid w:val="00E24E97"/>
    <w:rsid w:val="00E252FC"/>
    <w:rsid w:val="00E253BE"/>
    <w:rsid w:val="00E2557E"/>
    <w:rsid w:val="00E25C1C"/>
    <w:rsid w:val="00E25C32"/>
    <w:rsid w:val="00E26022"/>
    <w:rsid w:val="00E26105"/>
    <w:rsid w:val="00E2649E"/>
    <w:rsid w:val="00E26865"/>
    <w:rsid w:val="00E26C3D"/>
    <w:rsid w:val="00E26E92"/>
    <w:rsid w:val="00E26F19"/>
    <w:rsid w:val="00E27188"/>
    <w:rsid w:val="00E277FD"/>
    <w:rsid w:val="00E27BD4"/>
    <w:rsid w:val="00E30A19"/>
    <w:rsid w:val="00E30CCC"/>
    <w:rsid w:val="00E30ECB"/>
    <w:rsid w:val="00E314CF"/>
    <w:rsid w:val="00E31CFE"/>
    <w:rsid w:val="00E31D05"/>
    <w:rsid w:val="00E31F0A"/>
    <w:rsid w:val="00E327E8"/>
    <w:rsid w:val="00E32803"/>
    <w:rsid w:val="00E329D9"/>
    <w:rsid w:val="00E32BFA"/>
    <w:rsid w:val="00E3305A"/>
    <w:rsid w:val="00E330A9"/>
    <w:rsid w:val="00E33103"/>
    <w:rsid w:val="00E33284"/>
    <w:rsid w:val="00E33E44"/>
    <w:rsid w:val="00E3468B"/>
    <w:rsid w:val="00E34896"/>
    <w:rsid w:val="00E3499D"/>
    <w:rsid w:val="00E349C2"/>
    <w:rsid w:val="00E34D53"/>
    <w:rsid w:val="00E355B1"/>
    <w:rsid w:val="00E360FE"/>
    <w:rsid w:val="00E367A3"/>
    <w:rsid w:val="00E36CE7"/>
    <w:rsid w:val="00E36ED2"/>
    <w:rsid w:val="00E376B7"/>
    <w:rsid w:val="00E37701"/>
    <w:rsid w:val="00E378CD"/>
    <w:rsid w:val="00E37982"/>
    <w:rsid w:val="00E401EA"/>
    <w:rsid w:val="00E40603"/>
    <w:rsid w:val="00E407F5"/>
    <w:rsid w:val="00E40E70"/>
    <w:rsid w:val="00E410FF"/>
    <w:rsid w:val="00E413B7"/>
    <w:rsid w:val="00E41591"/>
    <w:rsid w:val="00E419B0"/>
    <w:rsid w:val="00E41AA9"/>
    <w:rsid w:val="00E41E36"/>
    <w:rsid w:val="00E42052"/>
    <w:rsid w:val="00E42D1B"/>
    <w:rsid w:val="00E438C6"/>
    <w:rsid w:val="00E43932"/>
    <w:rsid w:val="00E4403E"/>
    <w:rsid w:val="00E44355"/>
    <w:rsid w:val="00E44A5C"/>
    <w:rsid w:val="00E44C10"/>
    <w:rsid w:val="00E4529F"/>
    <w:rsid w:val="00E455BD"/>
    <w:rsid w:val="00E45C54"/>
    <w:rsid w:val="00E46773"/>
    <w:rsid w:val="00E46AC5"/>
    <w:rsid w:val="00E46C2F"/>
    <w:rsid w:val="00E46F47"/>
    <w:rsid w:val="00E50027"/>
    <w:rsid w:val="00E50247"/>
    <w:rsid w:val="00E50263"/>
    <w:rsid w:val="00E504F9"/>
    <w:rsid w:val="00E505B8"/>
    <w:rsid w:val="00E50971"/>
    <w:rsid w:val="00E50E22"/>
    <w:rsid w:val="00E513B4"/>
    <w:rsid w:val="00E51A1A"/>
    <w:rsid w:val="00E51CF5"/>
    <w:rsid w:val="00E51D29"/>
    <w:rsid w:val="00E527A1"/>
    <w:rsid w:val="00E528F7"/>
    <w:rsid w:val="00E52A89"/>
    <w:rsid w:val="00E52EB8"/>
    <w:rsid w:val="00E53482"/>
    <w:rsid w:val="00E53831"/>
    <w:rsid w:val="00E545A9"/>
    <w:rsid w:val="00E54967"/>
    <w:rsid w:val="00E54A37"/>
    <w:rsid w:val="00E54AD5"/>
    <w:rsid w:val="00E54CD9"/>
    <w:rsid w:val="00E5500F"/>
    <w:rsid w:val="00E550CD"/>
    <w:rsid w:val="00E55114"/>
    <w:rsid w:val="00E55B21"/>
    <w:rsid w:val="00E55C4D"/>
    <w:rsid w:val="00E562EA"/>
    <w:rsid w:val="00E56407"/>
    <w:rsid w:val="00E56419"/>
    <w:rsid w:val="00E565C6"/>
    <w:rsid w:val="00E56809"/>
    <w:rsid w:val="00E576B7"/>
    <w:rsid w:val="00E57819"/>
    <w:rsid w:val="00E57B04"/>
    <w:rsid w:val="00E60472"/>
    <w:rsid w:val="00E60791"/>
    <w:rsid w:val="00E60869"/>
    <w:rsid w:val="00E61266"/>
    <w:rsid w:val="00E613BB"/>
    <w:rsid w:val="00E616B8"/>
    <w:rsid w:val="00E616CB"/>
    <w:rsid w:val="00E61E53"/>
    <w:rsid w:val="00E61E7A"/>
    <w:rsid w:val="00E61EC7"/>
    <w:rsid w:val="00E628E9"/>
    <w:rsid w:val="00E62B51"/>
    <w:rsid w:val="00E62B53"/>
    <w:rsid w:val="00E63273"/>
    <w:rsid w:val="00E63571"/>
    <w:rsid w:val="00E6395B"/>
    <w:rsid w:val="00E63E79"/>
    <w:rsid w:val="00E64473"/>
    <w:rsid w:val="00E64498"/>
    <w:rsid w:val="00E64D5B"/>
    <w:rsid w:val="00E64FD6"/>
    <w:rsid w:val="00E65082"/>
    <w:rsid w:val="00E653CD"/>
    <w:rsid w:val="00E65A12"/>
    <w:rsid w:val="00E660CB"/>
    <w:rsid w:val="00E66CFE"/>
    <w:rsid w:val="00E670B0"/>
    <w:rsid w:val="00E67150"/>
    <w:rsid w:val="00E674A3"/>
    <w:rsid w:val="00E6773C"/>
    <w:rsid w:val="00E67959"/>
    <w:rsid w:val="00E679AC"/>
    <w:rsid w:val="00E679DC"/>
    <w:rsid w:val="00E67BCD"/>
    <w:rsid w:val="00E67FDE"/>
    <w:rsid w:val="00E7002C"/>
    <w:rsid w:val="00E700A2"/>
    <w:rsid w:val="00E70EE0"/>
    <w:rsid w:val="00E712ED"/>
    <w:rsid w:val="00E71520"/>
    <w:rsid w:val="00E7182D"/>
    <w:rsid w:val="00E719EE"/>
    <w:rsid w:val="00E71B0B"/>
    <w:rsid w:val="00E722F2"/>
    <w:rsid w:val="00E728EE"/>
    <w:rsid w:val="00E72AA7"/>
    <w:rsid w:val="00E72C81"/>
    <w:rsid w:val="00E73614"/>
    <w:rsid w:val="00E73AF3"/>
    <w:rsid w:val="00E73B1B"/>
    <w:rsid w:val="00E73C7A"/>
    <w:rsid w:val="00E743E3"/>
    <w:rsid w:val="00E747A0"/>
    <w:rsid w:val="00E74B2F"/>
    <w:rsid w:val="00E74CA6"/>
    <w:rsid w:val="00E74CE0"/>
    <w:rsid w:val="00E75378"/>
    <w:rsid w:val="00E758D9"/>
    <w:rsid w:val="00E75A98"/>
    <w:rsid w:val="00E75AD4"/>
    <w:rsid w:val="00E75C37"/>
    <w:rsid w:val="00E75D1D"/>
    <w:rsid w:val="00E76225"/>
    <w:rsid w:val="00E7666F"/>
    <w:rsid w:val="00E766F0"/>
    <w:rsid w:val="00E76A3C"/>
    <w:rsid w:val="00E76B5F"/>
    <w:rsid w:val="00E76C4C"/>
    <w:rsid w:val="00E76C5C"/>
    <w:rsid w:val="00E77A51"/>
    <w:rsid w:val="00E77DC4"/>
    <w:rsid w:val="00E801D9"/>
    <w:rsid w:val="00E80429"/>
    <w:rsid w:val="00E80AAA"/>
    <w:rsid w:val="00E80EA4"/>
    <w:rsid w:val="00E81175"/>
    <w:rsid w:val="00E8191F"/>
    <w:rsid w:val="00E81EAE"/>
    <w:rsid w:val="00E81F83"/>
    <w:rsid w:val="00E82B90"/>
    <w:rsid w:val="00E82D78"/>
    <w:rsid w:val="00E831B9"/>
    <w:rsid w:val="00E834D9"/>
    <w:rsid w:val="00E83AE8"/>
    <w:rsid w:val="00E83C57"/>
    <w:rsid w:val="00E83D65"/>
    <w:rsid w:val="00E83E1D"/>
    <w:rsid w:val="00E84139"/>
    <w:rsid w:val="00E84844"/>
    <w:rsid w:val="00E84960"/>
    <w:rsid w:val="00E84BEB"/>
    <w:rsid w:val="00E84CB9"/>
    <w:rsid w:val="00E85020"/>
    <w:rsid w:val="00E851CE"/>
    <w:rsid w:val="00E8535F"/>
    <w:rsid w:val="00E85595"/>
    <w:rsid w:val="00E85656"/>
    <w:rsid w:val="00E85B03"/>
    <w:rsid w:val="00E862F4"/>
    <w:rsid w:val="00E864D2"/>
    <w:rsid w:val="00E86546"/>
    <w:rsid w:val="00E867C5"/>
    <w:rsid w:val="00E86B46"/>
    <w:rsid w:val="00E86F55"/>
    <w:rsid w:val="00E8708D"/>
    <w:rsid w:val="00E870EA"/>
    <w:rsid w:val="00E87593"/>
    <w:rsid w:val="00E87777"/>
    <w:rsid w:val="00E87807"/>
    <w:rsid w:val="00E87847"/>
    <w:rsid w:val="00E878AB"/>
    <w:rsid w:val="00E87FC2"/>
    <w:rsid w:val="00E90220"/>
    <w:rsid w:val="00E9086F"/>
    <w:rsid w:val="00E915AA"/>
    <w:rsid w:val="00E91A3E"/>
    <w:rsid w:val="00E91FCA"/>
    <w:rsid w:val="00E92492"/>
    <w:rsid w:val="00E92682"/>
    <w:rsid w:val="00E92851"/>
    <w:rsid w:val="00E92AEB"/>
    <w:rsid w:val="00E92B81"/>
    <w:rsid w:val="00E92D7C"/>
    <w:rsid w:val="00E930DC"/>
    <w:rsid w:val="00E93334"/>
    <w:rsid w:val="00E9373D"/>
    <w:rsid w:val="00E937B7"/>
    <w:rsid w:val="00E93C40"/>
    <w:rsid w:val="00E94035"/>
    <w:rsid w:val="00E945AF"/>
    <w:rsid w:val="00E94B34"/>
    <w:rsid w:val="00E94DCB"/>
    <w:rsid w:val="00E951A3"/>
    <w:rsid w:val="00E95ACA"/>
    <w:rsid w:val="00E95CE1"/>
    <w:rsid w:val="00E95F3C"/>
    <w:rsid w:val="00E95FCB"/>
    <w:rsid w:val="00E9653A"/>
    <w:rsid w:val="00E9657E"/>
    <w:rsid w:val="00E96870"/>
    <w:rsid w:val="00E96985"/>
    <w:rsid w:val="00E96A1A"/>
    <w:rsid w:val="00E970BF"/>
    <w:rsid w:val="00EA0264"/>
    <w:rsid w:val="00EA04C1"/>
    <w:rsid w:val="00EA0B10"/>
    <w:rsid w:val="00EA0E45"/>
    <w:rsid w:val="00EA1565"/>
    <w:rsid w:val="00EA1873"/>
    <w:rsid w:val="00EA19F3"/>
    <w:rsid w:val="00EA2D64"/>
    <w:rsid w:val="00EA2DCA"/>
    <w:rsid w:val="00EA3BC3"/>
    <w:rsid w:val="00EA49AE"/>
    <w:rsid w:val="00EA4D31"/>
    <w:rsid w:val="00EA50C2"/>
    <w:rsid w:val="00EA519B"/>
    <w:rsid w:val="00EA55E0"/>
    <w:rsid w:val="00EA5AF4"/>
    <w:rsid w:val="00EA5E1F"/>
    <w:rsid w:val="00EA6688"/>
    <w:rsid w:val="00EA6698"/>
    <w:rsid w:val="00EA7022"/>
    <w:rsid w:val="00EA71B4"/>
    <w:rsid w:val="00EA7444"/>
    <w:rsid w:val="00EA7EE2"/>
    <w:rsid w:val="00EB0061"/>
    <w:rsid w:val="00EB023B"/>
    <w:rsid w:val="00EB0372"/>
    <w:rsid w:val="00EB0591"/>
    <w:rsid w:val="00EB087A"/>
    <w:rsid w:val="00EB08D1"/>
    <w:rsid w:val="00EB0A0C"/>
    <w:rsid w:val="00EB0AAC"/>
    <w:rsid w:val="00EB0F0A"/>
    <w:rsid w:val="00EB10BB"/>
    <w:rsid w:val="00EB16AC"/>
    <w:rsid w:val="00EB172B"/>
    <w:rsid w:val="00EB1E51"/>
    <w:rsid w:val="00EB22A6"/>
    <w:rsid w:val="00EB2511"/>
    <w:rsid w:val="00EB272E"/>
    <w:rsid w:val="00EB2AB2"/>
    <w:rsid w:val="00EB2B9A"/>
    <w:rsid w:val="00EB2D59"/>
    <w:rsid w:val="00EB2F4F"/>
    <w:rsid w:val="00EB304B"/>
    <w:rsid w:val="00EB322E"/>
    <w:rsid w:val="00EB3298"/>
    <w:rsid w:val="00EB34CA"/>
    <w:rsid w:val="00EB41DD"/>
    <w:rsid w:val="00EB45EA"/>
    <w:rsid w:val="00EB48D4"/>
    <w:rsid w:val="00EB4D4D"/>
    <w:rsid w:val="00EB562E"/>
    <w:rsid w:val="00EB5703"/>
    <w:rsid w:val="00EB63FD"/>
    <w:rsid w:val="00EB640A"/>
    <w:rsid w:val="00EB6452"/>
    <w:rsid w:val="00EB668C"/>
    <w:rsid w:val="00EB6ADC"/>
    <w:rsid w:val="00EB6BAF"/>
    <w:rsid w:val="00EB6C06"/>
    <w:rsid w:val="00EB7165"/>
    <w:rsid w:val="00EB718F"/>
    <w:rsid w:val="00EB7428"/>
    <w:rsid w:val="00EB78B5"/>
    <w:rsid w:val="00EB7BEA"/>
    <w:rsid w:val="00EC06DB"/>
    <w:rsid w:val="00EC0ADE"/>
    <w:rsid w:val="00EC0B04"/>
    <w:rsid w:val="00EC0CDA"/>
    <w:rsid w:val="00EC1034"/>
    <w:rsid w:val="00EC14D4"/>
    <w:rsid w:val="00EC1675"/>
    <w:rsid w:val="00EC16E2"/>
    <w:rsid w:val="00EC19C8"/>
    <w:rsid w:val="00EC24DD"/>
    <w:rsid w:val="00EC2D77"/>
    <w:rsid w:val="00EC2E52"/>
    <w:rsid w:val="00EC309D"/>
    <w:rsid w:val="00EC32EF"/>
    <w:rsid w:val="00EC35A8"/>
    <w:rsid w:val="00EC4291"/>
    <w:rsid w:val="00EC499E"/>
    <w:rsid w:val="00EC5092"/>
    <w:rsid w:val="00EC63D9"/>
    <w:rsid w:val="00EC6D69"/>
    <w:rsid w:val="00EC73B8"/>
    <w:rsid w:val="00EC75F7"/>
    <w:rsid w:val="00EC7689"/>
    <w:rsid w:val="00EC7EAC"/>
    <w:rsid w:val="00EC7EBB"/>
    <w:rsid w:val="00ED0271"/>
    <w:rsid w:val="00ED06E8"/>
    <w:rsid w:val="00ED093C"/>
    <w:rsid w:val="00ED0F6C"/>
    <w:rsid w:val="00ED0FBC"/>
    <w:rsid w:val="00ED11F8"/>
    <w:rsid w:val="00ED15E1"/>
    <w:rsid w:val="00ED1795"/>
    <w:rsid w:val="00ED18B8"/>
    <w:rsid w:val="00ED192D"/>
    <w:rsid w:val="00ED1964"/>
    <w:rsid w:val="00ED1B7A"/>
    <w:rsid w:val="00ED1E28"/>
    <w:rsid w:val="00ED23CE"/>
    <w:rsid w:val="00ED2552"/>
    <w:rsid w:val="00ED25CD"/>
    <w:rsid w:val="00ED2F0C"/>
    <w:rsid w:val="00ED32B8"/>
    <w:rsid w:val="00ED36B4"/>
    <w:rsid w:val="00ED3AD6"/>
    <w:rsid w:val="00ED4382"/>
    <w:rsid w:val="00ED43A8"/>
    <w:rsid w:val="00ED4489"/>
    <w:rsid w:val="00ED4650"/>
    <w:rsid w:val="00ED4893"/>
    <w:rsid w:val="00ED4EE0"/>
    <w:rsid w:val="00ED56C1"/>
    <w:rsid w:val="00ED5AF2"/>
    <w:rsid w:val="00ED5B00"/>
    <w:rsid w:val="00ED5DAC"/>
    <w:rsid w:val="00ED5DDB"/>
    <w:rsid w:val="00ED614B"/>
    <w:rsid w:val="00ED64E3"/>
    <w:rsid w:val="00ED683A"/>
    <w:rsid w:val="00ED695C"/>
    <w:rsid w:val="00ED6C47"/>
    <w:rsid w:val="00ED6D6B"/>
    <w:rsid w:val="00ED723D"/>
    <w:rsid w:val="00EE0287"/>
    <w:rsid w:val="00EE0A38"/>
    <w:rsid w:val="00EE13CF"/>
    <w:rsid w:val="00EE150F"/>
    <w:rsid w:val="00EE188B"/>
    <w:rsid w:val="00EE18EA"/>
    <w:rsid w:val="00EE1C64"/>
    <w:rsid w:val="00EE1DEA"/>
    <w:rsid w:val="00EE24D0"/>
    <w:rsid w:val="00EE2A21"/>
    <w:rsid w:val="00EE2C44"/>
    <w:rsid w:val="00EE3298"/>
    <w:rsid w:val="00EE32B2"/>
    <w:rsid w:val="00EE35FD"/>
    <w:rsid w:val="00EE3A6E"/>
    <w:rsid w:val="00EE4B2A"/>
    <w:rsid w:val="00EE4F50"/>
    <w:rsid w:val="00EE56C1"/>
    <w:rsid w:val="00EE5809"/>
    <w:rsid w:val="00EE5FA9"/>
    <w:rsid w:val="00EE6176"/>
    <w:rsid w:val="00EE6229"/>
    <w:rsid w:val="00EE67B0"/>
    <w:rsid w:val="00EE6C33"/>
    <w:rsid w:val="00EF0372"/>
    <w:rsid w:val="00EF0B6C"/>
    <w:rsid w:val="00EF0DDC"/>
    <w:rsid w:val="00EF0FF3"/>
    <w:rsid w:val="00EF10D3"/>
    <w:rsid w:val="00EF1AC2"/>
    <w:rsid w:val="00EF1F40"/>
    <w:rsid w:val="00EF220B"/>
    <w:rsid w:val="00EF2285"/>
    <w:rsid w:val="00EF2470"/>
    <w:rsid w:val="00EF2BB8"/>
    <w:rsid w:val="00EF2CF8"/>
    <w:rsid w:val="00EF2FF1"/>
    <w:rsid w:val="00EF302E"/>
    <w:rsid w:val="00EF314B"/>
    <w:rsid w:val="00EF3202"/>
    <w:rsid w:val="00EF3649"/>
    <w:rsid w:val="00EF380D"/>
    <w:rsid w:val="00EF43BF"/>
    <w:rsid w:val="00EF43F8"/>
    <w:rsid w:val="00EF4665"/>
    <w:rsid w:val="00EF4E84"/>
    <w:rsid w:val="00EF505B"/>
    <w:rsid w:val="00EF54CC"/>
    <w:rsid w:val="00EF5A09"/>
    <w:rsid w:val="00EF5AA9"/>
    <w:rsid w:val="00EF5B09"/>
    <w:rsid w:val="00EF5FBF"/>
    <w:rsid w:val="00EF5FC9"/>
    <w:rsid w:val="00EF6069"/>
    <w:rsid w:val="00EF60D5"/>
    <w:rsid w:val="00EF615F"/>
    <w:rsid w:val="00EF61C8"/>
    <w:rsid w:val="00EF62A7"/>
    <w:rsid w:val="00EF6629"/>
    <w:rsid w:val="00EF666F"/>
    <w:rsid w:val="00EF66DB"/>
    <w:rsid w:val="00EF6B6F"/>
    <w:rsid w:val="00EF7B19"/>
    <w:rsid w:val="00EF7C83"/>
    <w:rsid w:val="00F00280"/>
    <w:rsid w:val="00F002D0"/>
    <w:rsid w:val="00F006D3"/>
    <w:rsid w:val="00F007E7"/>
    <w:rsid w:val="00F00879"/>
    <w:rsid w:val="00F00CF3"/>
    <w:rsid w:val="00F00D5F"/>
    <w:rsid w:val="00F02022"/>
    <w:rsid w:val="00F020A5"/>
    <w:rsid w:val="00F023D7"/>
    <w:rsid w:val="00F026A4"/>
    <w:rsid w:val="00F028F1"/>
    <w:rsid w:val="00F0315E"/>
    <w:rsid w:val="00F03D1B"/>
    <w:rsid w:val="00F03DB1"/>
    <w:rsid w:val="00F03FAE"/>
    <w:rsid w:val="00F042B3"/>
    <w:rsid w:val="00F052B7"/>
    <w:rsid w:val="00F05506"/>
    <w:rsid w:val="00F05BD3"/>
    <w:rsid w:val="00F064F7"/>
    <w:rsid w:val="00F067E2"/>
    <w:rsid w:val="00F06934"/>
    <w:rsid w:val="00F069FB"/>
    <w:rsid w:val="00F10367"/>
    <w:rsid w:val="00F1058A"/>
    <w:rsid w:val="00F10779"/>
    <w:rsid w:val="00F10C01"/>
    <w:rsid w:val="00F10D6C"/>
    <w:rsid w:val="00F11075"/>
    <w:rsid w:val="00F11104"/>
    <w:rsid w:val="00F112E2"/>
    <w:rsid w:val="00F1138A"/>
    <w:rsid w:val="00F11498"/>
    <w:rsid w:val="00F1247F"/>
    <w:rsid w:val="00F12A3E"/>
    <w:rsid w:val="00F12EDD"/>
    <w:rsid w:val="00F13517"/>
    <w:rsid w:val="00F1353D"/>
    <w:rsid w:val="00F13AA0"/>
    <w:rsid w:val="00F13C16"/>
    <w:rsid w:val="00F145B3"/>
    <w:rsid w:val="00F1486D"/>
    <w:rsid w:val="00F15051"/>
    <w:rsid w:val="00F15357"/>
    <w:rsid w:val="00F153BE"/>
    <w:rsid w:val="00F156DA"/>
    <w:rsid w:val="00F15C9F"/>
    <w:rsid w:val="00F15DDF"/>
    <w:rsid w:val="00F16395"/>
    <w:rsid w:val="00F1646E"/>
    <w:rsid w:val="00F16635"/>
    <w:rsid w:val="00F167C8"/>
    <w:rsid w:val="00F168D8"/>
    <w:rsid w:val="00F169DE"/>
    <w:rsid w:val="00F17103"/>
    <w:rsid w:val="00F17230"/>
    <w:rsid w:val="00F173B7"/>
    <w:rsid w:val="00F1790F"/>
    <w:rsid w:val="00F179C4"/>
    <w:rsid w:val="00F179DE"/>
    <w:rsid w:val="00F17A5D"/>
    <w:rsid w:val="00F209AC"/>
    <w:rsid w:val="00F21437"/>
    <w:rsid w:val="00F21A7E"/>
    <w:rsid w:val="00F21E1C"/>
    <w:rsid w:val="00F21FF0"/>
    <w:rsid w:val="00F227D0"/>
    <w:rsid w:val="00F23078"/>
    <w:rsid w:val="00F23885"/>
    <w:rsid w:val="00F23888"/>
    <w:rsid w:val="00F23D8C"/>
    <w:rsid w:val="00F23EF4"/>
    <w:rsid w:val="00F23FFB"/>
    <w:rsid w:val="00F24724"/>
    <w:rsid w:val="00F24FC9"/>
    <w:rsid w:val="00F25264"/>
    <w:rsid w:val="00F2530B"/>
    <w:rsid w:val="00F2579D"/>
    <w:rsid w:val="00F2610D"/>
    <w:rsid w:val="00F26274"/>
    <w:rsid w:val="00F2659E"/>
    <w:rsid w:val="00F26623"/>
    <w:rsid w:val="00F26F20"/>
    <w:rsid w:val="00F2751E"/>
    <w:rsid w:val="00F2780A"/>
    <w:rsid w:val="00F278CD"/>
    <w:rsid w:val="00F30221"/>
    <w:rsid w:val="00F30371"/>
    <w:rsid w:val="00F30A42"/>
    <w:rsid w:val="00F30C87"/>
    <w:rsid w:val="00F31063"/>
    <w:rsid w:val="00F312E5"/>
    <w:rsid w:val="00F314FD"/>
    <w:rsid w:val="00F3160C"/>
    <w:rsid w:val="00F31A0B"/>
    <w:rsid w:val="00F31AC1"/>
    <w:rsid w:val="00F31F12"/>
    <w:rsid w:val="00F31FC0"/>
    <w:rsid w:val="00F3205E"/>
    <w:rsid w:val="00F3244A"/>
    <w:rsid w:val="00F32460"/>
    <w:rsid w:val="00F3251C"/>
    <w:rsid w:val="00F32661"/>
    <w:rsid w:val="00F32C69"/>
    <w:rsid w:val="00F32CF0"/>
    <w:rsid w:val="00F33008"/>
    <w:rsid w:val="00F33929"/>
    <w:rsid w:val="00F33984"/>
    <w:rsid w:val="00F33991"/>
    <w:rsid w:val="00F33A5E"/>
    <w:rsid w:val="00F33E91"/>
    <w:rsid w:val="00F340EE"/>
    <w:rsid w:val="00F346CA"/>
    <w:rsid w:val="00F34ADC"/>
    <w:rsid w:val="00F34BB0"/>
    <w:rsid w:val="00F3536A"/>
    <w:rsid w:val="00F358BC"/>
    <w:rsid w:val="00F35B17"/>
    <w:rsid w:val="00F35C6D"/>
    <w:rsid w:val="00F36401"/>
    <w:rsid w:val="00F36413"/>
    <w:rsid w:val="00F3653E"/>
    <w:rsid w:val="00F36C11"/>
    <w:rsid w:val="00F36F86"/>
    <w:rsid w:val="00F37156"/>
    <w:rsid w:val="00F371B5"/>
    <w:rsid w:val="00F3793A"/>
    <w:rsid w:val="00F37C85"/>
    <w:rsid w:val="00F37CC0"/>
    <w:rsid w:val="00F402A1"/>
    <w:rsid w:val="00F40B72"/>
    <w:rsid w:val="00F40EA4"/>
    <w:rsid w:val="00F415E3"/>
    <w:rsid w:val="00F419F3"/>
    <w:rsid w:val="00F41A13"/>
    <w:rsid w:val="00F41DCB"/>
    <w:rsid w:val="00F42318"/>
    <w:rsid w:val="00F42A56"/>
    <w:rsid w:val="00F431CF"/>
    <w:rsid w:val="00F43469"/>
    <w:rsid w:val="00F435E0"/>
    <w:rsid w:val="00F43725"/>
    <w:rsid w:val="00F43ED7"/>
    <w:rsid w:val="00F44010"/>
    <w:rsid w:val="00F44033"/>
    <w:rsid w:val="00F447E6"/>
    <w:rsid w:val="00F4486B"/>
    <w:rsid w:val="00F44C35"/>
    <w:rsid w:val="00F44ED2"/>
    <w:rsid w:val="00F45AA1"/>
    <w:rsid w:val="00F45ECC"/>
    <w:rsid w:val="00F463E6"/>
    <w:rsid w:val="00F46635"/>
    <w:rsid w:val="00F4711F"/>
    <w:rsid w:val="00F47240"/>
    <w:rsid w:val="00F472B4"/>
    <w:rsid w:val="00F47B7A"/>
    <w:rsid w:val="00F50055"/>
    <w:rsid w:val="00F503D4"/>
    <w:rsid w:val="00F504F8"/>
    <w:rsid w:val="00F50922"/>
    <w:rsid w:val="00F50936"/>
    <w:rsid w:val="00F50C9B"/>
    <w:rsid w:val="00F50EBF"/>
    <w:rsid w:val="00F5191C"/>
    <w:rsid w:val="00F51B3C"/>
    <w:rsid w:val="00F51D25"/>
    <w:rsid w:val="00F526B3"/>
    <w:rsid w:val="00F52819"/>
    <w:rsid w:val="00F5284D"/>
    <w:rsid w:val="00F54CB2"/>
    <w:rsid w:val="00F5512E"/>
    <w:rsid w:val="00F552A2"/>
    <w:rsid w:val="00F556AD"/>
    <w:rsid w:val="00F55B1C"/>
    <w:rsid w:val="00F56342"/>
    <w:rsid w:val="00F56419"/>
    <w:rsid w:val="00F56E64"/>
    <w:rsid w:val="00F57701"/>
    <w:rsid w:val="00F577A1"/>
    <w:rsid w:val="00F60765"/>
    <w:rsid w:val="00F60939"/>
    <w:rsid w:val="00F6126C"/>
    <w:rsid w:val="00F61393"/>
    <w:rsid w:val="00F6144D"/>
    <w:rsid w:val="00F615A8"/>
    <w:rsid w:val="00F61BBE"/>
    <w:rsid w:val="00F61E13"/>
    <w:rsid w:val="00F625A0"/>
    <w:rsid w:val="00F6296C"/>
    <w:rsid w:val="00F62B25"/>
    <w:rsid w:val="00F62C27"/>
    <w:rsid w:val="00F62DE7"/>
    <w:rsid w:val="00F630DF"/>
    <w:rsid w:val="00F6340B"/>
    <w:rsid w:val="00F63608"/>
    <w:rsid w:val="00F63876"/>
    <w:rsid w:val="00F63B11"/>
    <w:rsid w:val="00F63B4D"/>
    <w:rsid w:val="00F63F44"/>
    <w:rsid w:val="00F64522"/>
    <w:rsid w:val="00F64DAF"/>
    <w:rsid w:val="00F655D4"/>
    <w:rsid w:val="00F65B81"/>
    <w:rsid w:val="00F65E8B"/>
    <w:rsid w:val="00F65FB5"/>
    <w:rsid w:val="00F66389"/>
    <w:rsid w:val="00F6680B"/>
    <w:rsid w:val="00F672C8"/>
    <w:rsid w:val="00F67EA9"/>
    <w:rsid w:val="00F67F08"/>
    <w:rsid w:val="00F7142A"/>
    <w:rsid w:val="00F71B8F"/>
    <w:rsid w:val="00F71D0D"/>
    <w:rsid w:val="00F71EAB"/>
    <w:rsid w:val="00F726E8"/>
    <w:rsid w:val="00F72E86"/>
    <w:rsid w:val="00F735BC"/>
    <w:rsid w:val="00F73928"/>
    <w:rsid w:val="00F73ADC"/>
    <w:rsid w:val="00F73EDE"/>
    <w:rsid w:val="00F74077"/>
    <w:rsid w:val="00F742B9"/>
    <w:rsid w:val="00F74654"/>
    <w:rsid w:val="00F74A43"/>
    <w:rsid w:val="00F74DC1"/>
    <w:rsid w:val="00F754AA"/>
    <w:rsid w:val="00F75537"/>
    <w:rsid w:val="00F75998"/>
    <w:rsid w:val="00F7614C"/>
    <w:rsid w:val="00F7625E"/>
    <w:rsid w:val="00F76527"/>
    <w:rsid w:val="00F76A35"/>
    <w:rsid w:val="00F76C32"/>
    <w:rsid w:val="00F77533"/>
    <w:rsid w:val="00F77540"/>
    <w:rsid w:val="00F77B41"/>
    <w:rsid w:val="00F8008E"/>
    <w:rsid w:val="00F8050C"/>
    <w:rsid w:val="00F806E3"/>
    <w:rsid w:val="00F80F86"/>
    <w:rsid w:val="00F811DB"/>
    <w:rsid w:val="00F818FF"/>
    <w:rsid w:val="00F81AF1"/>
    <w:rsid w:val="00F81CD7"/>
    <w:rsid w:val="00F81FD5"/>
    <w:rsid w:val="00F825DA"/>
    <w:rsid w:val="00F82975"/>
    <w:rsid w:val="00F8298C"/>
    <w:rsid w:val="00F833F3"/>
    <w:rsid w:val="00F83C93"/>
    <w:rsid w:val="00F841B9"/>
    <w:rsid w:val="00F84280"/>
    <w:rsid w:val="00F84298"/>
    <w:rsid w:val="00F843E7"/>
    <w:rsid w:val="00F84786"/>
    <w:rsid w:val="00F84B11"/>
    <w:rsid w:val="00F85342"/>
    <w:rsid w:val="00F855DF"/>
    <w:rsid w:val="00F855FD"/>
    <w:rsid w:val="00F856E7"/>
    <w:rsid w:val="00F85A6E"/>
    <w:rsid w:val="00F86064"/>
    <w:rsid w:val="00F86746"/>
    <w:rsid w:val="00F8706C"/>
    <w:rsid w:val="00F872AA"/>
    <w:rsid w:val="00F87414"/>
    <w:rsid w:val="00F8753D"/>
    <w:rsid w:val="00F87C31"/>
    <w:rsid w:val="00F87E3E"/>
    <w:rsid w:val="00F91292"/>
    <w:rsid w:val="00F9133B"/>
    <w:rsid w:val="00F913A5"/>
    <w:rsid w:val="00F91C5B"/>
    <w:rsid w:val="00F9233A"/>
    <w:rsid w:val="00F9276E"/>
    <w:rsid w:val="00F9383D"/>
    <w:rsid w:val="00F93F88"/>
    <w:rsid w:val="00F94BCD"/>
    <w:rsid w:val="00F956FE"/>
    <w:rsid w:val="00F95A7E"/>
    <w:rsid w:val="00F95A8C"/>
    <w:rsid w:val="00F95AD0"/>
    <w:rsid w:val="00F95EA5"/>
    <w:rsid w:val="00F960A9"/>
    <w:rsid w:val="00F9626A"/>
    <w:rsid w:val="00F96BCB"/>
    <w:rsid w:val="00F96FCB"/>
    <w:rsid w:val="00F9777D"/>
    <w:rsid w:val="00F97BEA"/>
    <w:rsid w:val="00FA0849"/>
    <w:rsid w:val="00FA116D"/>
    <w:rsid w:val="00FA117B"/>
    <w:rsid w:val="00FA15E5"/>
    <w:rsid w:val="00FA1918"/>
    <w:rsid w:val="00FA1FBF"/>
    <w:rsid w:val="00FA25C2"/>
    <w:rsid w:val="00FA2A18"/>
    <w:rsid w:val="00FA2C99"/>
    <w:rsid w:val="00FA2E90"/>
    <w:rsid w:val="00FA3370"/>
    <w:rsid w:val="00FA33A4"/>
    <w:rsid w:val="00FA33B8"/>
    <w:rsid w:val="00FA35DC"/>
    <w:rsid w:val="00FA391E"/>
    <w:rsid w:val="00FA395E"/>
    <w:rsid w:val="00FA3A29"/>
    <w:rsid w:val="00FA3CBF"/>
    <w:rsid w:val="00FA3D10"/>
    <w:rsid w:val="00FA4140"/>
    <w:rsid w:val="00FA4771"/>
    <w:rsid w:val="00FA4A92"/>
    <w:rsid w:val="00FA5415"/>
    <w:rsid w:val="00FA6AD7"/>
    <w:rsid w:val="00FA6FCB"/>
    <w:rsid w:val="00FA7558"/>
    <w:rsid w:val="00FA7710"/>
    <w:rsid w:val="00FA7835"/>
    <w:rsid w:val="00FB0094"/>
    <w:rsid w:val="00FB04B3"/>
    <w:rsid w:val="00FB0C8E"/>
    <w:rsid w:val="00FB0FE8"/>
    <w:rsid w:val="00FB249A"/>
    <w:rsid w:val="00FB275A"/>
    <w:rsid w:val="00FB2E88"/>
    <w:rsid w:val="00FB3163"/>
    <w:rsid w:val="00FB31C4"/>
    <w:rsid w:val="00FB3350"/>
    <w:rsid w:val="00FB33E4"/>
    <w:rsid w:val="00FB363F"/>
    <w:rsid w:val="00FB3D65"/>
    <w:rsid w:val="00FB3F76"/>
    <w:rsid w:val="00FB4166"/>
    <w:rsid w:val="00FB446F"/>
    <w:rsid w:val="00FB44CA"/>
    <w:rsid w:val="00FB5092"/>
    <w:rsid w:val="00FB50B8"/>
    <w:rsid w:val="00FB5A31"/>
    <w:rsid w:val="00FB603C"/>
    <w:rsid w:val="00FB664F"/>
    <w:rsid w:val="00FB669E"/>
    <w:rsid w:val="00FB6AE7"/>
    <w:rsid w:val="00FB72C3"/>
    <w:rsid w:val="00FB7603"/>
    <w:rsid w:val="00FB769D"/>
    <w:rsid w:val="00FB78A6"/>
    <w:rsid w:val="00FB7AD8"/>
    <w:rsid w:val="00FC0ACB"/>
    <w:rsid w:val="00FC1CFD"/>
    <w:rsid w:val="00FC20DC"/>
    <w:rsid w:val="00FC23D7"/>
    <w:rsid w:val="00FC263F"/>
    <w:rsid w:val="00FC28FC"/>
    <w:rsid w:val="00FC2E63"/>
    <w:rsid w:val="00FC2EC0"/>
    <w:rsid w:val="00FC2EDF"/>
    <w:rsid w:val="00FC336E"/>
    <w:rsid w:val="00FC33BA"/>
    <w:rsid w:val="00FC3788"/>
    <w:rsid w:val="00FC3C6F"/>
    <w:rsid w:val="00FC4B9D"/>
    <w:rsid w:val="00FC4C64"/>
    <w:rsid w:val="00FC4F21"/>
    <w:rsid w:val="00FC4FF2"/>
    <w:rsid w:val="00FC50D5"/>
    <w:rsid w:val="00FC5166"/>
    <w:rsid w:val="00FC52E5"/>
    <w:rsid w:val="00FC53C9"/>
    <w:rsid w:val="00FC5716"/>
    <w:rsid w:val="00FC616E"/>
    <w:rsid w:val="00FC624F"/>
    <w:rsid w:val="00FC6556"/>
    <w:rsid w:val="00FC6BE5"/>
    <w:rsid w:val="00FC6CE3"/>
    <w:rsid w:val="00FC7058"/>
    <w:rsid w:val="00FC7427"/>
    <w:rsid w:val="00FD0B10"/>
    <w:rsid w:val="00FD0B96"/>
    <w:rsid w:val="00FD11AA"/>
    <w:rsid w:val="00FD2029"/>
    <w:rsid w:val="00FD2483"/>
    <w:rsid w:val="00FD291C"/>
    <w:rsid w:val="00FD3006"/>
    <w:rsid w:val="00FD3078"/>
    <w:rsid w:val="00FD3DC2"/>
    <w:rsid w:val="00FD41E3"/>
    <w:rsid w:val="00FD44CE"/>
    <w:rsid w:val="00FD492C"/>
    <w:rsid w:val="00FD5148"/>
    <w:rsid w:val="00FD5A63"/>
    <w:rsid w:val="00FD5E2E"/>
    <w:rsid w:val="00FD5EBD"/>
    <w:rsid w:val="00FD6188"/>
    <w:rsid w:val="00FD6193"/>
    <w:rsid w:val="00FD686B"/>
    <w:rsid w:val="00FD68F7"/>
    <w:rsid w:val="00FD698D"/>
    <w:rsid w:val="00FD6AF0"/>
    <w:rsid w:val="00FD6BEF"/>
    <w:rsid w:val="00FD6C85"/>
    <w:rsid w:val="00FD70A8"/>
    <w:rsid w:val="00FD7792"/>
    <w:rsid w:val="00FD799E"/>
    <w:rsid w:val="00FE0406"/>
    <w:rsid w:val="00FE0483"/>
    <w:rsid w:val="00FE04AD"/>
    <w:rsid w:val="00FE052F"/>
    <w:rsid w:val="00FE0B74"/>
    <w:rsid w:val="00FE1148"/>
    <w:rsid w:val="00FE13F7"/>
    <w:rsid w:val="00FE242D"/>
    <w:rsid w:val="00FE2A95"/>
    <w:rsid w:val="00FE2C48"/>
    <w:rsid w:val="00FE2F2C"/>
    <w:rsid w:val="00FE31B6"/>
    <w:rsid w:val="00FE3911"/>
    <w:rsid w:val="00FE3AB5"/>
    <w:rsid w:val="00FE3E1A"/>
    <w:rsid w:val="00FE406F"/>
    <w:rsid w:val="00FE4354"/>
    <w:rsid w:val="00FE4889"/>
    <w:rsid w:val="00FE51E0"/>
    <w:rsid w:val="00FE58CA"/>
    <w:rsid w:val="00FE5ABB"/>
    <w:rsid w:val="00FE643E"/>
    <w:rsid w:val="00FE6A55"/>
    <w:rsid w:val="00FE6B33"/>
    <w:rsid w:val="00FE7BD2"/>
    <w:rsid w:val="00FE7EFF"/>
    <w:rsid w:val="00FE7FC1"/>
    <w:rsid w:val="00FF039E"/>
    <w:rsid w:val="00FF059E"/>
    <w:rsid w:val="00FF09E4"/>
    <w:rsid w:val="00FF0E00"/>
    <w:rsid w:val="00FF0F4E"/>
    <w:rsid w:val="00FF1295"/>
    <w:rsid w:val="00FF15E5"/>
    <w:rsid w:val="00FF1827"/>
    <w:rsid w:val="00FF18FD"/>
    <w:rsid w:val="00FF1BB8"/>
    <w:rsid w:val="00FF20BA"/>
    <w:rsid w:val="00FF21DF"/>
    <w:rsid w:val="00FF2284"/>
    <w:rsid w:val="00FF2696"/>
    <w:rsid w:val="00FF2720"/>
    <w:rsid w:val="00FF2827"/>
    <w:rsid w:val="00FF2D89"/>
    <w:rsid w:val="00FF30C3"/>
    <w:rsid w:val="00FF3185"/>
    <w:rsid w:val="00FF31EC"/>
    <w:rsid w:val="00FF3528"/>
    <w:rsid w:val="00FF3A02"/>
    <w:rsid w:val="00FF3C54"/>
    <w:rsid w:val="00FF3FD0"/>
    <w:rsid w:val="00FF45E8"/>
    <w:rsid w:val="00FF4690"/>
    <w:rsid w:val="00FF47B5"/>
    <w:rsid w:val="00FF49B9"/>
    <w:rsid w:val="00FF4F51"/>
    <w:rsid w:val="00FF520A"/>
    <w:rsid w:val="00FF55D8"/>
    <w:rsid w:val="00FF5ECE"/>
    <w:rsid w:val="00FF66B6"/>
    <w:rsid w:val="00FF6CAD"/>
    <w:rsid w:val="00FF71FF"/>
    <w:rsid w:val="00FF756A"/>
    <w:rsid w:val="00FF7855"/>
    <w:rsid w:val="00FF7B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1E6B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3374"/>
    <w:pPr>
      <w:overflowPunct w:val="0"/>
      <w:autoSpaceDE w:val="0"/>
      <w:autoSpaceDN w:val="0"/>
      <w:adjustRightInd w:val="0"/>
      <w:spacing w:after="180"/>
      <w:textAlignment w:val="baseline"/>
    </w:pPr>
    <w:rPr>
      <w:rFonts w:ascii="Times New Roman" w:hAnsi="Times New Roman"/>
      <w:lang w:val="en-GB" w:eastAsia="zh-CN"/>
    </w:rPr>
  </w:style>
  <w:style w:type="paragraph" w:styleId="1">
    <w:name w:val="heading 1"/>
    <w:next w:val="a"/>
    <w:qFormat/>
    <w:rsid w:val="00DB07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basedOn w:val="1"/>
    <w:next w:val="a"/>
    <w:qFormat/>
    <w:rsid w:val="00DB07E5"/>
    <w:pPr>
      <w:pBdr>
        <w:top w:val="none" w:sz="0" w:space="0" w:color="auto"/>
      </w:pBdr>
      <w:spacing w:before="180"/>
      <w:outlineLvl w:val="1"/>
    </w:pPr>
    <w:rPr>
      <w:sz w:val="32"/>
    </w:rPr>
  </w:style>
  <w:style w:type="paragraph" w:styleId="3">
    <w:name w:val="heading 3"/>
    <w:basedOn w:val="2"/>
    <w:next w:val="a"/>
    <w:qFormat/>
    <w:rsid w:val="00DB07E5"/>
    <w:pPr>
      <w:spacing w:before="120"/>
      <w:outlineLvl w:val="2"/>
    </w:pPr>
    <w:rPr>
      <w:sz w:val="28"/>
    </w:rPr>
  </w:style>
  <w:style w:type="paragraph" w:styleId="4">
    <w:name w:val="heading 4"/>
    <w:basedOn w:val="3"/>
    <w:next w:val="a"/>
    <w:qFormat/>
    <w:rsid w:val="00DB07E5"/>
    <w:pPr>
      <w:ind w:left="1418" w:hanging="1418"/>
      <w:outlineLvl w:val="3"/>
    </w:pPr>
    <w:rPr>
      <w:sz w:val="24"/>
    </w:rPr>
  </w:style>
  <w:style w:type="paragraph" w:styleId="5">
    <w:name w:val="heading 5"/>
    <w:aliases w:val="H5,h5,Heading5,T5,5,heading 5"/>
    <w:basedOn w:val="4"/>
    <w:next w:val="a"/>
    <w:link w:val="5Char"/>
    <w:qFormat/>
    <w:rsid w:val="00DB07E5"/>
    <w:pPr>
      <w:ind w:left="1701" w:hanging="1701"/>
      <w:outlineLvl w:val="4"/>
    </w:pPr>
    <w:rPr>
      <w:sz w:val="22"/>
    </w:rPr>
  </w:style>
  <w:style w:type="paragraph" w:styleId="6">
    <w:name w:val="heading 6"/>
    <w:basedOn w:val="H6"/>
    <w:next w:val="a"/>
    <w:qFormat/>
    <w:rsid w:val="00DB07E5"/>
    <w:pPr>
      <w:outlineLvl w:val="5"/>
    </w:pPr>
  </w:style>
  <w:style w:type="paragraph" w:styleId="7">
    <w:name w:val="heading 7"/>
    <w:basedOn w:val="H6"/>
    <w:next w:val="a"/>
    <w:qFormat/>
    <w:rsid w:val="00DB07E5"/>
    <w:pPr>
      <w:outlineLvl w:val="6"/>
    </w:pPr>
  </w:style>
  <w:style w:type="paragraph" w:styleId="8">
    <w:name w:val="heading 8"/>
    <w:basedOn w:val="1"/>
    <w:next w:val="a"/>
    <w:qFormat/>
    <w:rsid w:val="00DB07E5"/>
    <w:pPr>
      <w:ind w:left="0" w:firstLine="0"/>
      <w:outlineLvl w:val="7"/>
    </w:pPr>
  </w:style>
  <w:style w:type="paragraph" w:styleId="9">
    <w:name w:val="heading 9"/>
    <w:basedOn w:val="8"/>
    <w:next w:val="a"/>
    <w:qFormat/>
    <w:rsid w:val="00DB07E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07E5"/>
    <w:pPr>
      <w:spacing w:before="180"/>
      <w:ind w:left="2693" w:hanging="2693"/>
    </w:pPr>
    <w:rPr>
      <w:b/>
    </w:rPr>
  </w:style>
  <w:style w:type="paragraph" w:styleId="10">
    <w:name w:val="toc 1"/>
    <w:semiHidden/>
    <w:rsid w:val="00DB07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zh-CN"/>
    </w:rPr>
  </w:style>
  <w:style w:type="paragraph" w:customStyle="1" w:styleId="ZT">
    <w:name w:val="ZT"/>
    <w:rsid w:val="00DB07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rsid w:val="00DB07E5"/>
    <w:pPr>
      <w:ind w:left="1701" w:hanging="1701"/>
    </w:pPr>
  </w:style>
  <w:style w:type="paragraph" w:styleId="40">
    <w:name w:val="toc 4"/>
    <w:basedOn w:val="30"/>
    <w:semiHidden/>
    <w:rsid w:val="00DB07E5"/>
    <w:pPr>
      <w:ind w:left="1418" w:hanging="1418"/>
    </w:pPr>
  </w:style>
  <w:style w:type="paragraph" w:styleId="30">
    <w:name w:val="toc 3"/>
    <w:basedOn w:val="20"/>
    <w:semiHidden/>
    <w:rsid w:val="00DB07E5"/>
    <w:pPr>
      <w:ind w:left="1134" w:hanging="1134"/>
    </w:pPr>
  </w:style>
  <w:style w:type="paragraph" w:styleId="20">
    <w:name w:val="toc 2"/>
    <w:basedOn w:val="10"/>
    <w:semiHidden/>
    <w:rsid w:val="00DB07E5"/>
    <w:pPr>
      <w:keepNext w:val="0"/>
      <w:spacing w:before="0"/>
      <w:ind w:left="851" w:hanging="851"/>
    </w:pPr>
    <w:rPr>
      <w:sz w:val="20"/>
    </w:rPr>
  </w:style>
  <w:style w:type="paragraph" w:styleId="21">
    <w:name w:val="index 2"/>
    <w:basedOn w:val="11"/>
    <w:semiHidden/>
    <w:rsid w:val="00DB07E5"/>
    <w:pPr>
      <w:ind w:left="284"/>
    </w:pPr>
  </w:style>
  <w:style w:type="paragraph" w:styleId="11">
    <w:name w:val="index 1"/>
    <w:basedOn w:val="a"/>
    <w:semiHidden/>
    <w:rsid w:val="00DB07E5"/>
    <w:pPr>
      <w:keepLines/>
      <w:spacing w:after="0"/>
    </w:pPr>
  </w:style>
  <w:style w:type="paragraph" w:customStyle="1" w:styleId="ZH">
    <w:name w:val="ZH"/>
    <w:rsid w:val="00DB07E5"/>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zh-CN"/>
    </w:rPr>
  </w:style>
  <w:style w:type="paragraph" w:customStyle="1" w:styleId="TT">
    <w:name w:val="TT"/>
    <w:basedOn w:val="1"/>
    <w:next w:val="a"/>
    <w:rsid w:val="00DB07E5"/>
    <w:pPr>
      <w:outlineLvl w:val="9"/>
    </w:pPr>
  </w:style>
  <w:style w:type="paragraph" w:styleId="22">
    <w:name w:val="List Number 2"/>
    <w:basedOn w:val="a3"/>
    <w:rsid w:val="00DB07E5"/>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07E5"/>
    <w:pPr>
      <w:widowControl w:val="0"/>
      <w:overflowPunct w:val="0"/>
      <w:autoSpaceDE w:val="0"/>
      <w:autoSpaceDN w:val="0"/>
      <w:adjustRightInd w:val="0"/>
      <w:textAlignment w:val="baseline"/>
    </w:pPr>
    <w:rPr>
      <w:rFonts w:ascii="Arial" w:hAnsi="Arial"/>
      <w:b/>
      <w:noProof/>
      <w:sz w:val="18"/>
      <w:lang w:val="fr-FR" w:eastAsia="zh-CN"/>
    </w:rPr>
  </w:style>
  <w:style w:type="character" w:styleId="a5">
    <w:name w:val="footnote reference"/>
    <w:semiHidden/>
    <w:rsid w:val="00DB07E5"/>
    <w:rPr>
      <w:b/>
      <w:position w:val="6"/>
      <w:sz w:val="16"/>
    </w:rPr>
  </w:style>
  <w:style w:type="paragraph" w:styleId="a6">
    <w:name w:val="footnote text"/>
    <w:basedOn w:val="a"/>
    <w:semiHidden/>
    <w:rsid w:val="00DB07E5"/>
    <w:pPr>
      <w:keepLines/>
      <w:spacing w:after="0"/>
      <w:ind w:left="454" w:hanging="454"/>
    </w:pPr>
    <w:rPr>
      <w:sz w:val="16"/>
    </w:rPr>
  </w:style>
  <w:style w:type="paragraph" w:customStyle="1" w:styleId="TAH">
    <w:name w:val="TAH"/>
    <w:basedOn w:val="TAC"/>
    <w:rsid w:val="00DB07E5"/>
    <w:rPr>
      <w:b/>
    </w:rPr>
  </w:style>
  <w:style w:type="paragraph" w:customStyle="1" w:styleId="TAC">
    <w:name w:val="TAC"/>
    <w:basedOn w:val="TAL"/>
    <w:link w:val="TACChar"/>
    <w:rsid w:val="00DB07E5"/>
    <w:pPr>
      <w:jc w:val="center"/>
    </w:pPr>
  </w:style>
  <w:style w:type="paragraph" w:customStyle="1" w:styleId="TF">
    <w:name w:val="TF"/>
    <w:basedOn w:val="TH"/>
    <w:link w:val="TFZchn"/>
    <w:rsid w:val="00DB07E5"/>
    <w:pPr>
      <w:keepNext w:val="0"/>
      <w:spacing w:before="0" w:after="240"/>
    </w:pPr>
  </w:style>
  <w:style w:type="paragraph" w:customStyle="1" w:styleId="NO">
    <w:name w:val="NO"/>
    <w:basedOn w:val="a"/>
    <w:rsid w:val="00DB07E5"/>
    <w:pPr>
      <w:keepLines/>
      <w:ind w:left="1135" w:hanging="851"/>
    </w:pPr>
  </w:style>
  <w:style w:type="paragraph" w:styleId="90">
    <w:name w:val="toc 9"/>
    <w:basedOn w:val="80"/>
    <w:semiHidden/>
    <w:rsid w:val="00DB07E5"/>
    <w:pPr>
      <w:ind w:left="1418" w:hanging="1418"/>
    </w:pPr>
  </w:style>
  <w:style w:type="paragraph" w:customStyle="1" w:styleId="EX">
    <w:name w:val="EX"/>
    <w:basedOn w:val="a"/>
    <w:rsid w:val="00DB07E5"/>
    <w:pPr>
      <w:keepLines/>
      <w:ind w:left="1702" w:hanging="1418"/>
    </w:pPr>
  </w:style>
  <w:style w:type="paragraph" w:customStyle="1" w:styleId="FP">
    <w:name w:val="FP"/>
    <w:basedOn w:val="a"/>
    <w:rsid w:val="00DB07E5"/>
    <w:pPr>
      <w:spacing w:after="0"/>
    </w:pPr>
  </w:style>
  <w:style w:type="paragraph" w:customStyle="1" w:styleId="LD">
    <w:name w:val="LD"/>
    <w:rsid w:val="00DB07E5"/>
    <w:pPr>
      <w:keepNext/>
      <w:keepLines/>
      <w:overflowPunct w:val="0"/>
      <w:autoSpaceDE w:val="0"/>
      <w:autoSpaceDN w:val="0"/>
      <w:adjustRightInd w:val="0"/>
      <w:spacing w:line="180" w:lineRule="exact"/>
      <w:textAlignment w:val="baseline"/>
    </w:pPr>
    <w:rPr>
      <w:rFonts w:ascii="Courier New" w:hAnsi="Courier New"/>
      <w:noProof/>
      <w:lang w:val="fr-FR" w:eastAsia="zh-CN"/>
    </w:rPr>
  </w:style>
  <w:style w:type="paragraph" w:customStyle="1" w:styleId="NW">
    <w:name w:val="NW"/>
    <w:basedOn w:val="NO"/>
    <w:rsid w:val="00DB07E5"/>
    <w:pPr>
      <w:spacing w:after="0"/>
    </w:pPr>
  </w:style>
  <w:style w:type="paragraph" w:customStyle="1" w:styleId="EW">
    <w:name w:val="EW"/>
    <w:basedOn w:val="EX"/>
    <w:rsid w:val="00DB07E5"/>
    <w:pPr>
      <w:spacing w:after="0"/>
    </w:pPr>
  </w:style>
  <w:style w:type="paragraph" w:styleId="60">
    <w:name w:val="toc 6"/>
    <w:basedOn w:val="50"/>
    <w:next w:val="a"/>
    <w:semiHidden/>
    <w:rsid w:val="00DB07E5"/>
    <w:pPr>
      <w:ind w:left="1985" w:hanging="1985"/>
    </w:pPr>
  </w:style>
  <w:style w:type="paragraph" w:styleId="70">
    <w:name w:val="toc 7"/>
    <w:basedOn w:val="60"/>
    <w:next w:val="a"/>
    <w:semiHidden/>
    <w:rsid w:val="00DB07E5"/>
    <w:pPr>
      <w:ind w:left="2268" w:hanging="2268"/>
    </w:pPr>
  </w:style>
  <w:style w:type="paragraph" w:styleId="23">
    <w:name w:val="List Bullet 2"/>
    <w:basedOn w:val="a7"/>
    <w:rsid w:val="00DB07E5"/>
    <w:pPr>
      <w:ind w:left="851"/>
    </w:pPr>
  </w:style>
  <w:style w:type="paragraph" w:styleId="31">
    <w:name w:val="List Bullet 3"/>
    <w:basedOn w:val="23"/>
    <w:rsid w:val="00DB07E5"/>
    <w:pPr>
      <w:ind w:left="1135"/>
    </w:pPr>
  </w:style>
  <w:style w:type="paragraph" w:styleId="a3">
    <w:name w:val="List Number"/>
    <w:basedOn w:val="a8"/>
    <w:rsid w:val="00DB07E5"/>
  </w:style>
  <w:style w:type="paragraph" w:customStyle="1" w:styleId="EQ">
    <w:name w:val="EQ"/>
    <w:basedOn w:val="a"/>
    <w:next w:val="a"/>
    <w:rsid w:val="00DB07E5"/>
    <w:pPr>
      <w:keepLines/>
      <w:tabs>
        <w:tab w:val="center" w:pos="4536"/>
        <w:tab w:val="right" w:pos="9072"/>
      </w:tabs>
    </w:pPr>
    <w:rPr>
      <w:noProof/>
    </w:rPr>
  </w:style>
  <w:style w:type="paragraph" w:customStyle="1" w:styleId="TH">
    <w:name w:val="TH"/>
    <w:basedOn w:val="a"/>
    <w:link w:val="THChar"/>
    <w:rsid w:val="00DB07E5"/>
    <w:pPr>
      <w:keepNext/>
      <w:keepLines/>
      <w:spacing w:before="60"/>
      <w:jc w:val="center"/>
    </w:pPr>
    <w:rPr>
      <w:rFonts w:ascii="Arial" w:hAnsi="Arial"/>
      <w:b/>
    </w:rPr>
  </w:style>
  <w:style w:type="paragraph" w:customStyle="1" w:styleId="NF">
    <w:name w:val="NF"/>
    <w:basedOn w:val="NO"/>
    <w:rsid w:val="00DB07E5"/>
    <w:pPr>
      <w:keepNext/>
      <w:spacing w:after="0"/>
    </w:pPr>
    <w:rPr>
      <w:rFonts w:ascii="Arial" w:hAnsi="Arial"/>
      <w:sz w:val="18"/>
    </w:rPr>
  </w:style>
  <w:style w:type="paragraph" w:customStyle="1" w:styleId="PL">
    <w:name w:val="PL"/>
    <w:rsid w:val="00DB0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zh-CN"/>
    </w:rPr>
  </w:style>
  <w:style w:type="paragraph" w:customStyle="1" w:styleId="TAR">
    <w:name w:val="TAR"/>
    <w:basedOn w:val="TAL"/>
    <w:rsid w:val="00DB07E5"/>
    <w:pPr>
      <w:jc w:val="right"/>
    </w:pPr>
  </w:style>
  <w:style w:type="paragraph" w:customStyle="1" w:styleId="H6">
    <w:name w:val="H6"/>
    <w:basedOn w:val="5"/>
    <w:next w:val="a"/>
    <w:rsid w:val="00DB07E5"/>
    <w:pPr>
      <w:ind w:left="1985" w:hanging="1985"/>
      <w:outlineLvl w:val="9"/>
    </w:pPr>
    <w:rPr>
      <w:sz w:val="20"/>
    </w:rPr>
  </w:style>
  <w:style w:type="paragraph" w:customStyle="1" w:styleId="TAN">
    <w:name w:val="TAN"/>
    <w:basedOn w:val="TAL"/>
    <w:rsid w:val="00DB07E5"/>
    <w:pPr>
      <w:ind w:left="851" w:hanging="851"/>
    </w:pPr>
  </w:style>
  <w:style w:type="paragraph" w:customStyle="1" w:styleId="TAL">
    <w:name w:val="TAL"/>
    <w:basedOn w:val="a"/>
    <w:rsid w:val="00DB07E5"/>
    <w:pPr>
      <w:keepNext/>
      <w:keepLines/>
      <w:spacing w:after="0"/>
    </w:pPr>
    <w:rPr>
      <w:rFonts w:ascii="Arial" w:hAnsi="Arial"/>
      <w:sz w:val="18"/>
    </w:rPr>
  </w:style>
  <w:style w:type="paragraph" w:customStyle="1" w:styleId="ZA">
    <w:name w:val="ZA"/>
    <w:rsid w:val="00DB07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zh-CN"/>
    </w:rPr>
  </w:style>
  <w:style w:type="paragraph" w:customStyle="1" w:styleId="ZB">
    <w:name w:val="ZB"/>
    <w:rsid w:val="00DB07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zh-CN"/>
    </w:rPr>
  </w:style>
  <w:style w:type="paragraph" w:customStyle="1" w:styleId="ZD">
    <w:name w:val="ZD"/>
    <w:rsid w:val="00DB07E5"/>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zh-CN"/>
    </w:rPr>
  </w:style>
  <w:style w:type="paragraph" w:customStyle="1" w:styleId="ZU">
    <w:name w:val="ZU"/>
    <w:rsid w:val="00DB07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zh-CN"/>
    </w:rPr>
  </w:style>
  <w:style w:type="paragraph" w:customStyle="1" w:styleId="ZV">
    <w:name w:val="ZV"/>
    <w:basedOn w:val="ZU"/>
    <w:rsid w:val="00DB07E5"/>
    <w:pPr>
      <w:framePr w:wrap="notBeside" w:y="16161"/>
    </w:pPr>
  </w:style>
  <w:style w:type="character" w:customStyle="1" w:styleId="ZGSM">
    <w:name w:val="ZGSM"/>
    <w:rsid w:val="00DB07E5"/>
  </w:style>
  <w:style w:type="paragraph" w:styleId="24">
    <w:name w:val="List 2"/>
    <w:basedOn w:val="a8"/>
    <w:rsid w:val="00DB07E5"/>
    <w:pPr>
      <w:ind w:left="851"/>
    </w:pPr>
  </w:style>
  <w:style w:type="paragraph" w:customStyle="1" w:styleId="ZG">
    <w:name w:val="ZG"/>
    <w:rsid w:val="00DB07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zh-CN"/>
    </w:rPr>
  </w:style>
  <w:style w:type="paragraph" w:styleId="32">
    <w:name w:val="List 3"/>
    <w:basedOn w:val="24"/>
    <w:rsid w:val="00DB07E5"/>
    <w:pPr>
      <w:ind w:left="1135"/>
    </w:pPr>
  </w:style>
  <w:style w:type="paragraph" w:styleId="41">
    <w:name w:val="List 4"/>
    <w:basedOn w:val="32"/>
    <w:rsid w:val="00DB07E5"/>
    <w:pPr>
      <w:ind w:left="1418"/>
    </w:pPr>
  </w:style>
  <w:style w:type="paragraph" w:styleId="51">
    <w:name w:val="List 5"/>
    <w:basedOn w:val="41"/>
    <w:rsid w:val="00DB07E5"/>
    <w:pPr>
      <w:ind w:left="1702"/>
    </w:pPr>
  </w:style>
  <w:style w:type="paragraph" w:customStyle="1" w:styleId="EditorsNote">
    <w:name w:val="Editor's Note"/>
    <w:basedOn w:val="NO"/>
    <w:rsid w:val="00DB07E5"/>
    <w:rPr>
      <w:color w:val="FF0000"/>
    </w:rPr>
  </w:style>
  <w:style w:type="paragraph" w:styleId="a8">
    <w:name w:val="List"/>
    <w:basedOn w:val="a"/>
    <w:rsid w:val="00DB07E5"/>
    <w:pPr>
      <w:ind w:left="568" w:hanging="284"/>
    </w:pPr>
  </w:style>
  <w:style w:type="paragraph" w:styleId="a7">
    <w:name w:val="List Bullet"/>
    <w:basedOn w:val="a8"/>
    <w:rsid w:val="00DB07E5"/>
  </w:style>
  <w:style w:type="paragraph" w:styleId="42">
    <w:name w:val="List Bullet 4"/>
    <w:basedOn w:val="31"/>
    <w:rsid w:val="00DB07E5"/>
    <w:pPr>
      <w:ind w:left="1418"/>
    </w:pPr>
  </w:style>
  <w:style w:type="paragraph" w:styleId="52">
    <w:name w:val="List Bullet 5"/>
    <w:basedOn w:val="42"/>
    <w:rsid w:val="00DB07E5"/>
    <w:pPr>
      <w:ind w:left="1702"/>
    </w:pPr>
  </w:style>
  <w:style w:type="paragraph" w:customStyle="1" w:styleId="B1">
    <w:name w:val="B1"/>
    <w:basedOn w:val="a8"/>
    <w:link w:val="B10"/>
    <w:rsid w:val="00DB07E5"/>
    <w:rPr>
      <w:rFonts w:ascii="CG Times (WN)" w:hAnsi="CG Times (WN)"/>
    </w:rPr>
  </w:style>
  <w:style w:type="paragraph" w:customStyle="1" w:styleId="B2">
    <w:name w:val="B2"/>
    <w:basedOn w:val="24"/>
    <w:rsid w:val="00DB07E5"/>
  </w:style>
  <w:style w:type="paragraph" w:customStyle="1" w:styleId="B3">
    <w:name w:val="B3"/>
    <w:basedOn w:val="32"/>
    <w:rsid w:val="00DB07E5"/>
  </w:style>
  <w:style w:type="paragraph" w:customStyle="1" w:styleId="B4">
    <w:name w:val="B4"/>
    <w:basedOn w:val="41"/>
    <w:rsid w:val="00DB07E5"/>
  </w:style>
  <w:style w:type="paragraph" w:customStyle="1" w:styleId="B5">
    <w:name w:val="B5"/>
    <w:basedOn w:val="51"/>
    <w:rsid w:val="00DB07E5"/>
  </w:style>
  <w:style w:type="paragraph" w:styleId="a9">
    <w:name w:val="footer"/>
    <w:basedOn w:val="a4"/>
    <w:link w:val="Char0"/>
    <w:uiPriority w:val="99"/>
    <w:rsid w:val="00DB07E5"/>
    <w:pPr>
      <w:jc w:val="center"/>
    </w:pPr>
    <w:rPr>
      <w:i/>
      <w:lang w:eastAsia="x-none"/>
    </w:rPr>
  </w:style>
  <w:style w:type="paragraph" w:customStyle="1" w:styleId="ZTD">
    <w:name w:val="ZTD"/>
    <w:basedOn w:val="ZB"/>
    <w:rsid w:val="00DB07E5"/>
    <w:pPr>
      <w:framePr w:hRule="auto" w:wrap="notBeside" w:y="852"/>
    </w:pPr>
    <w:rPr>
      <w:i w:val="0"/>
      <w:sz w:val="40"/>
    </w:rPr>
  </w:style>
  <w:style w:type="paragraph" w:styleId="aa">
    <w:name w:val="Body Text"/>
    <w:basedOn w:val="a"/>
    <w:link w:val="Char1"/>
    <w:rsid w:val="00DB07E5"/>
    <w:pPr>
      <w:overflowPunct/>
      <w:autoSpaceDE/>
      <w:autoSpaceDN/>
      <w:adjustRightInd/>
      <w:spacing w:after="120"/>
      <w:jc w:val="both"/>
      <w:textAlignment w:val="auto"/>
    </w:pPr>
    <w:rPr>
      <w:rFonts w:ascii="Times" w:hAnsi="Times"/>
      <w:szCs w:val="24"/>
      <w:lang w:val="x-none" w:eastAsia="en-US"/>
    </w:rPr>
  </w:style>
  <w:style w:type="character" w:styleId="ab">
    <w:name w:val="annotation reference"/>
    <w:semiHidden/>
    <w:rsid w:val="00DB07E5"/>
    <w:rPr>
      <w:sz w:val="16"/>
      <w:szCs w:val="16"/>
    </w:rPr>
  </w:style>
  <w:style w:type="paragraph" w:styleId="ac">
    <w:name w:val="annotation text"/>
    <w:basedOn w:val="a"/>
    <w:semiHidden/>
    <w:rsid w:val="00DB07E5"/>
  </w:style>
  <w:style w:type="paragraph" w:styleId="ad">
    <w:name w:val="annotation subject"/>
    <w:basedOn w:val="ac"/>
    <w:next w:val="ac"/>
    <w:semiHidden/>
    <w:rsid w:val="00DB07E5"/>
    <w:rPr>
      <w:b/>
      <w:bCs/>
    </w:rPr>
  </w:style>
  <w:style w:type="paragraph" w:styleId="ae">
    <w:name w:val="Balloon Text"/>
    <w:basedOn w:val="a"/>
    <w:semiHidden/>
    <w:rsid w:val="00DB07E5"/>
    <w:rPr>
      <w:rFonts w:ascii="Tahoma" w:hAnsi="Tahoma" w:cs="Tahoma"/>
      <w:sz w:val="16"/>
      <w:szCs w:val="16"/>
    </w:rPr>
  </w:style>
  <w:style w:type="paragraph" w:customStyle="1" w:styleId="Reference">
    <w:name w:val="Reference"/>
    <w:basedOn w:val="EX"/>
    <w:rsid w:val="00DB07E5"/>
    <w:pPr>
      <w:tabs>
        <w:tab w:val="num" w:pos="720"/>
      </w:tabs>
      <w:suppressAutoHyphens/>
      <w:autoSpaceDN/>
      <w:adjustRightInd/>
      <w:ind w:left="0" w:firstLine="0"/>
    </w:pPr>
    <w:rPr>
      <w:lang w:eastAsia="ar-SA"/>
    </w:rPr>
  </w:style>
  <w:style w:type="paragraph" w:styleId="af">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2"/>
    <w:qFormat/>
    <w:rsid w:val="00DB07E5"/>
    <w:pPr>
      <w:spacing w:before="120" w:after="120"/>
    </w:pPr>
    <w:rPr>
      <w:rFonts w:ascii="CG Times (WN)" w:hAnsi="CG Times (WN)"/>
      <w:b/>
    </w:rPr>
  </w:style>
  <w:style w:type="character" w:customStyle="1" w:styleId="Char2">
    <w:name w:val="캡션 Char"/>
    <w:aliases w:val="cap Char1,cap Char Char,Caption Char Char,Caption Char1 Char Char,cap Char Char1 Char,Caption Char Char1 Char Char,cap Char2 Char,cap1 Char,cap2 Char,cap11 Char1,Légende-figure Char1,Légende-figure Char Char,Beschrifubg Char,label Char"/>
    <w:link w:val="af"/>
    <w:rsid w:val="00DB07E5"/>
    <w:rPr>
      <w:b/>
      <w:lang w:val="en-GB" w:eastAsia="zh-CN"/>
    </w:rPr>
  </w:style>
  <w:style w:type="character" w:customStyle="1" w:styleId="B10">
    <w:name w:val="B1 (文字)"/>
    <w:link w:val="B1"/>
    <w:rsid w:val="00DB07E5"/>
    <w:rPr>
      <w:lang w:val="en-GB" w:eastAsia="zh-CN"/>
    </w:rPr>
  </w:style>
  <w:style w:type="character" w:customStyle="1" w:styleId="THChar">
    <w:name w:val="TH Char"/>
    <w:link w:val="TH"/>
    <w:rsid w:val="00DB07E5"/>
    <w:rPr>
      <w:rFonts w:ascii="Arial" w:hAnsi="Arial"/>
      <w:b/>
      <w:lang w:val="en-GB" w:eastAsia="zh-CN"/>
    </w:rPr>
  </w:style>
  <w:style w:type="character" w:customStyle="1" w:styleId="5Char">
    <w:name w:val="제목 5 Char"/>
    <w:aliases w:val="H5 Char,h5 Char,Heading5 Char,T5 Char,5 Char,heading 5 Char"/>
    <w:link w:val="5"/>
    <w:rsid w:val="00DB07E5"/>
    <w:rPr>
      <w:rFonts w:ascii="Arial" w:hAnsi="Arial"/>
      <w:sz w:val="22"/>
      <w:lang w:val="en-GB" w:eastAsia="zh-CN"/>
    </w:rPr>
  </w:style>
  <w:style w:type="character" w:styleId="af0">
    <w:name w:val="Hyperlink"/>
    <w:rsid w:val="00DB07E5"/>
    <w:rPr>
      <w:color w:val="0000FF"/>
      <w:u w:val="single"/>
    </w:rPr>
  </w:style>
  <w:style w:type="character" w:styleId="af1">
    <w:name w:val="Emphasis"/>
    <w:uiPriority w:val="20"/>
    <w:qFormat/>
    <w:rsid w:val="00DB07E5"/>
    <w:rPr>
      <w:i/>
      <w:iC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DB07E5"/>
    <w:rPr>
      <w:rFonts w:ascii="Arial" w:hAnsi="Arial"/>
      <w:b/>
      <w:noProof/>
      <w:sz w:val="18"/>
      <w:lang w:val="fr-FR" w:eastAsia="zh-CN" w:bidi="ar-SA"/>
    </w:rPr>
  </w:style>
  <w:style w:type="paragraph" w:styleId="af2">
    <w:name w:val="List Paragraph"/>
    <w:basedOn w:val="a"/>
    <w:uiPriority w:val="34"/>
    <w:qFormat/>
    <w:rsid w:val="00DB07E5"/>
    <w:pPr>
      <w:ind w:leftChars="400" w:left="800"/>
    </w:pPr>
  </w:style>
  <w:style w:type="paragraph" w:customStyle="1" w:styleId="Default">
    <w:name w:val="Default"/>
    <w:rsid w:val="00DB07E5"/>
    <w:pPr>
      <w:widowControl w:val="0"/>
      <w:autoSpaceDE w:val="0"/>
      <w:autoSpaceDN w:val="0"/>
      <w:adjustRightInd w:val="0"/>
    </w:pPr>
    <w:rPr>
      <w:rFonts w:ascii="Calibri" w:hAnsi="Calibri" w:cs="Calibri"/>
      <w:color w:val="000000"/>
      <w:sz w:val="24"/>
      <w:szCs w:val="24"/>
    </w:rPr>
  </w:style>
  <w:style w:type="paragraph" w:customStyle="1" w:styleId="tableentry">
    <w:name w:val="table entry"/>
    <w:basedOn w:val="a"/>
    <w:rsid w:val="00DB07E5"/>
    <w:pPr>
      <w:keepNext/>
      <w:overflowPunct/>
      <w:autoSpaceDE/>
      <w:autoSpaceDN/>
      <w:adjustRightInd/>
      <w:spacing w:before="40" w:after="40" w:line="280" w:lineRule="atLeast"/>
      <w:jc w:val="center"/>
      <w:textAlignment w:val="auto"/>
    </w:pPr>
    <w:rPr>
      <w:lang w:val="en-US" w:eastAsia="en-US"/>
    </w:rPr>
  </w:style>
  <w:style w:type="paragraph" w:customStyle="1" w:styleId="Tabletext">
    <w:name w:val="Table_text"/>
    <w:basedOn w:val="a"/>
    <w:rsid w:val="00DB07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StyleGrasAvant18pt">
    <w:name w:val="Style Gras Avant : 18 pt"/>
    <w:basedOn w:val="1"/>
    <w:rsid w:val="00DB07E5"/>
    <w:pPr>
      <w:numPr>
        <w:numId w:val="2"/>
      </w:numPr>
      <w:pBdr>
        <w:top w:val="none" w:sz="0" w:space="0" w:color="auto"/>
      </w:pBdr>
      <w:tabs>
        <w:tab w:val="left" w:pos="1191"/>
        <w:tab w:val="left" w:pos="1588"/>
        <w:tab w:val="left" w:pos="1985"/>
      </w:tabs>
      <w:spacing w:before="360" w:after="0"/>
    </w:pPr>
    <w:rPr>
      <w:rFonts w:ascii="Times New Roman" w:eastAsia="SimSun" w:hAnsi="Times New Roman"/>
      <w:bCs/>
      <w:sz w:val="24"/>
      <w:lang w:eastAsia="en-US"/>
    </w:rPr>
  </w:style>
  <w:style w:type="paragraph" w:styleId="af3">
    <w:name w:val="Normal (Web)"/>
    <w:basedOn w:val="a"/>
    <w:uiPriority w:val="99"/>
    <w:unhideWhenUsed/>
    <w:rsid w:val="00DB07E5"/>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Reptitle">
    <w:name w:val="Rep_title"/>
    <w:basedOn w:val="a"/>
    <w:next w:val="a"/>
    <w:rsid w:val="00DB07E5"/>
    <w:pPr>
      <w:keepNext/>
      <w:keepLines/>
      <w:tabs>
        <w:tab w:val="left" w:pos="794"/>
        <w:tab w:val="left" w:pos="1191"/>
        <w:tab w:val="left" w:pos="1588"/>
        <w:tab w:val="left" w:pos="1985"/>
      </w:tabs>
      <w:spacing w:before="240" w:after="0"/>
      <w:jc w:val="center"/>
    </w:pPr>
    <w:rPr>
      <w:rFonts w:eastAsia="바탕"/>
      <w:b/>
      <w:sz w:val="28"/>
      <w:lang w:val="fr-FR" w:eastAsia="en-US"/>
    </w:rPr>
  </w:style>
  <w:style w:type="paragraph" w:customStyle="1" w:styleId="Char1CharChar1Char">
    <w:name w:val="Char1 Char Char1 Char"/>
    <w:basedOn w:val="a"/>
    <w:rsid w:val="00DB07E5"/>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TACChar">
    <w:name w:val="TAC Char"/>
    <w:link w:val="TAC"/>
    <w:rsid w:val="00DB07E5"/>
    <w:rPr>
      <w:rFonts w:ascii="Arial" w:hAnsi="Arial"/>
      <w:sz w:val="18"/>
      <w:lang w:val="en-GB" w:eastAsia="zh-CN"/>
    </w:rPr>
  </w:style>
  <w:style w:type="character" w:styleId="af4">
    <w:name w:val="Placeholder Text"/>
    <w:uiPriority w:val="99"/>
    <w:semiHidden/>
    <w:rsid w:val="00DB07E5"/>
    <w:rPr>
      <w:color w:val="808080"/>
    </w:rPr>
  </w:style>
  <w:style w:type="paragraph" w:styleId="af5">
    <w:name w:val="endnote text"/>
    <w:basedOn w:val="a"/>
    <w:link w:val="Char3"/>
    <w:rsid w:val="00DB07E5"/>
    <w:pPr>
      <w:snapToGrid w:val="0"/>
    </w:pPr>
  </w:style>
  <w:style w:type="character" w:customStyle="1" w:styleId="Char3">
    <w:name w:val="미주 텍스트 Char"/>
    <w:link w:val="af5"/>
    <w:rsid w:val="00DB07E5"/>
    <w:rPr>
      <w:rFonts w:ascii="Times New Roman" w:hAnsi="Times New Roman"/>
      <w:lang w:val="en-GB" w:eastAsia="zh-CN"/>
    </w:rPr>
  </w:style>
  <w:style w:type="character" w:styleId="af6">
    <w:name w:val="endnote reference"/>
    <w:rsid w:val="00DB07E5"/>
    <w:rPr>
      <w:vertAlign w:val="superscript"/>
    </w:rPr>
  </w:style>
  <w:style w:type="table" w:styleId="af7">
    <w:name w:val="Table Grid"/>
    <w:basedOn w:val="a1"/>
    <w:rsid w:val="00DB0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본문 Char"/>
    <w:link w:val="aa"/>
    <w:rsid w:val="00DB07E5"/>
    <w:rPr>
      <w:rFonts w:ascii="Times" w:hAnsi="Times"/>
      <w:szCs w:val="24"/>
      <w:lang w:eastAsia="en-US"/>
    </w:rPr>
  </w:style>
  <w:style w:type="character" w:customStyle="1" w:styleId="reference-text">
    <w:name w:val="reference-text"/>
    <w:basedOn w:val="a0"/>
    <w:rsid w:val="00DE0EB1"/>
  </w:style>
  <w:style w:type="paragraph" w:styleId="af8">
    <w:name w:val="Revision"/>
    <w:hidden/>
    <w:uiPriority w:val="99"/>
    <w:semiHidden/>
    <w:rsid w:val="009041EE"/>
    <w:rPr>
      <w:rFonts w:ascii="Times New Roman" w:hAnsi="Times New Roman"/>
      <w:lang w:val="en-GB" w:eastAsia="zh-CN"/>
    </w:rPr>
  </w:style>
  <w:style w:type="paragraph" w:customStyle="1" w:styleId="CRCoverPage">
    <w:name w:val="CR Cover Page"/>
    <w:rsid w:val="00B55B1E"/>
    <w:pPr>
      <w:spacing w:after="120"/>
    </w:pPr>
    <w:rPr>
      <w:rFonts w:ascii="Arial" w:eastAsia="맑은 고딕" w:hAnsi="Arial"/>
      <w:lang w:val="en-GB" w:eastAsia="en-US"/>
    </w:rPr>
  </w:style>
  <w:style w:type="character" w:customStyle="1" w:styleId="TFZchn">
    <w:name w:val="TF Zchn"/>
    <w:link w:val="TF"/>
    <w:rsid w:val="00BB78EA"/>
    <w:rPr>
      <w:rFonts w:ascii="Arial" w:hAnsi="Arial"/>
      <w:b/>
      <w:lang w:val="en-GB" w:eastAsia="zh-CN"/>
    </w:rPr>
  </w:style>
  <w:style w:type="character" w:customStyle="1" w:styleId="Char0">
    <w:name w:val="바닥글 Char"/>
    <w:link w:val="a9"/>
    <w:uiPriority w:val="99"/>
    <w:rsid w:val="00413365"/>
    <w:rPr>
      <w:rFonts w:ascii="Arial" w:hAnsi="Arial"/>
      <w:b/>
      <w:i/>
      <w:noProof/>
      <w:sz w:val="18"/>
      <w:lang w:val="fr-FR"/>
    </w:rPr>
  </w:style>
  <w:style w:type="paragraph" w:customStyle="1" w:styleId="af9">
    <w:name w:val="文档标题"/>
    <w:basedOn w:val="a"/>
    <w:next w:val="a"/>
    <w:autoRedefine/>
    <w:rsid w:val="00836618"/>
    <w:pPr>
      <w:widowControl w:val="0"/>
      <w:tabs>
        <w:tab w:val="left" w:pos="0"/>
        <w:tab w:val="right" w:pos="9639"/>
      </w:tabs>
      <w:overflowPunct/>
      <w:spacing w:beforeLines="100" w:before="240" w:after="480"/>
      <w:jc w:val="center"/>
      <w:textAlignment w:val="auto"/>
    </w:pPr>
    <w:rPr>
      <w:rFonts w:eastAsia="SimHei"/>
      <w:b/>
      <w:snapToGrid w:val="0"/>
      <w:sz w:val="36"/>
      <w:szCs w:val="36"/>
      <w:lang w:val="en-US"/>
    </w:rPr>
  </w:style>
  <w:style w:type="paragraph" w:customStyle="1" w:styleId="WP">
    <w:name w:val="WP"/>
    <w:basedOn w:val="a"/>
    <w:uiPriority w:val="99"/>
    <w:rsid w:val="007C7A26"/>
    <w:pPr>
      <w:overflowPunct/>
      <w:adjustRightInd/>
      <w:spacing w:after="0"/>
      <w:jc w:val="both"/>
      <w:textAlignment w:val="auto"/>
    </w:pPr>
    <w:rPr>
      <w:rFonts w:ascii="Arial" w:eastAsia="SimSun" w:hAnsi="Arial" w:cs="Arial"/>
      <w:lang w:eastAsia="en-US"/>
    </w:rPr>
  </w:style>
  <w:style w:type="character" w:customStyle="1" w:styleId="apple-converted-space">
    <w:name w:val="apple-converted-space"/>
    <w:basedOn w:val="a0"/>
    <w:rsid w:val="003D33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3374"/>
    <w:pPr>
      <w:overflowPunct w:val="0"/>
      <w:autoSpaceDE w:val="0"/>
      <w:autoSpaceDN w:val="0"/>
      <w:adjustRightInd w:val="0"/>
      <w:spacing w:after="180"/>
      <w:textAlignment w:val="baseline"/>
    </w:pPr>
    <w:rPr>
      <w:rFonts w:ascii="Times New Roman" w:hAnsi="Times New Roman"/>
      <w:lang w:val="en-GB" w:eastAsia="zh-CN"/>
    </w:rPr>
  </w:style>
  <w:style w:type="paragraph" w:styleId="1">
    <w:name w:val="heading 1"/>
    <w:next w:val="a"/>
    <w:qFormat/>
    <w:rsid w:val="00DB07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basedOn w:val="1"/>
    <w:next w:val="a"/>
    <w:qFormat/>
    <w:rsid w:val="00DB07E5"/>
    <w:pPr>
      <w:pBdr>
        <w:top w:val="none" w:sz="0" w:space="0" w:color="auto"/>
      </w:pBdr>
      <w:spacing w:before="180"/>
      <w:outlineLvl w:val="1"/>
    </w:pPr>
    <w:rPr>
      <w:sz w:val="32"/>
    </w:rPr>
  </w:style>
  <w:style w:type="paragraph" w:styleId="3">
    <w:name w:val="heading 3"/>
    <w:basedOn w:val="2"/>
    <w:next w:val="a"/>
    <w:qFormat/>
    <w:rsid w:val="00DB07E5"/>
    <w:pPr>
      <w:spacing w:before="120"/>
      <w:outlineLvl w:val="2"/>
    </w:pPr>
    <w:rPr>
      <w:sz w:val="28"/>
    </w:rPr>
  </w:style>
  <w:style w:type="paragraph" w:styleId="4">
    <w:name w:val="heading 4"/>
    <w:basedOn w:val="3"/>
    <w:next w:val="a"/>
    <w:qFormat/>
    <w:rsid w:val="00DB07E5"/>
    <w:pPr>
      <w:ind w:left="1418" w:hanging="1418"/>
      <w:outlineLvl w:val="3"/>
    </w:pPr>
    <w:rPr>
      <w:sz w:val="24"/>
    </w:rPr>
  </w:style>
  <w:style w:type="paragraph" w:styleId="5">
    <w:name w:val="heading 5"/>
    <w:aliases w:val="H5,h5,Heading5,T5,5,heading 5"/>
    <w:basedOn w:val="4"/>
    <w:next w:val="a"/>
    <w:link w:val="5Char"/>
    <w:qFormat/>
    <w:rsid w:val="00DB07E5"/>
    <w:pPr>
      <w:ind w:left="1701" w:hanging="1701"/>
      <w:outlineLvl w:val="4"/>
    </w:pPr>
    <w:rPr>
      <w:sz w:val="22"/>
    </w:rPr>
  </w:style>
  <w:style w:type="paragraph" w:styleId="6">
    <w:name w:val="heading 6"/>
    <w:basedOn w:val="H6"/>
    <w:next w:val="a"/>
    <w:qFormat/>
    <w:rsid w:val="00DB07E5"/>
    <w:pPr>
      <w:outlineLvl w:val="5"/>
    </w:pPr>
  </w:style>
  <w:style w:type="paragraph" w:styleId="7">
    <w:name w:val="heading 7"/>
    <w:basedOn w:val="H6"/>
    <w:next w:val="a"/>
    <w:qFormat/>
    <w:rsid w:val="00DB07E5"/>
    <w:pPr>
      <w:outlineLvl w:val="6"/>
    </w:pPr>
  </w:style>
  <w:style w:type="paragraph" w:styleId="8">
    <w:name w:val="heading 8"/>
    <w:basedOn w:val="1"/>
    <w:next w:val="a"/>
    <w:qFormat/>
    <w:rsid w:val="00DB07E5"/>
    <w:pPr>
      <w:ind w:left="0" w:firstLine="0"/>
      <w:outlineLvl w:val="7"/>
    </w:pPr>
  </w:style>
  <w:style w:type="paragraph" w:styleId="9">
    <w:name w:val="heading 9"/>
    <w:basedOn w:val="8"/>
    <w:next w:val="a"/>
    <w:qFormat/>
    <w:rsid w:val="00DB07E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07E5"/>
    <w:pPr>
      <w:spacing w:before="180"/>
      <w:ind w:left="2693" w:hanging="2693"/>
    </w:pPr>
    <w:rPr>
      <w:b/>
    </w:rPr>
  </w:style>
  <w:style w:type="paragraph" w:styleId="10">
    <w:name w:val="toc 1"/>
    <w:semiHidden/>
    <w:rsid w:val="00DB07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zh-CN"/>
    </w:rPr>
  </w:style>
  <w:style w:type="paragraph" w:customStyle="1" w:styleId="ZT">
    <w:name w:val="ZT"/>
    <w:rsid w:val="00DB07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rsid w:val="00DB07E5"/>
    <w:pPr>
      <w:ind w:left="1701" w:hanging="1701"/>
    </w:pPr>
  </w:style>
  <w:style w:type="paragraph" w:styleId="40">
    <w:name w:val="toc 4"/>
    <w:basedOn w:val="30"/>
    <w:semiHidden/>
    <w:rsid w:val="00DB07E5"/>
    <w:pPr>
      <w:ind w:left="1418" w:hanging="1418"/>
    </w:pPr>
  </w:style>
  <w:style w:type="paragraph" w:styleId="30">
    <w:name w:val="toc 3"/>
    <w:basedOn w:val="20"/>
    <w:semiHidden/>
    <w:rsid w:val="00DB07E5"/>
    <w:pPr>
      <w:ind w:left="1134" w:hanging="1134"/>
    </w:pPr>
  </w:style>
  <w:style w:type="paragraph" w:styleId="20">
    <w:name w:val="toc 2"/>
    <w:basedOn w:val="10"/>
    <w:semiHidden/>
    <w:rsid w:val="00DB07E5"/>
    <w:pPr>
      <w:keepNext w:val="0"/>
      <w:spacing w:before="0"/>
      <w:ind w:left="851" w:hanging="851"/>
    </w:pPr>
    <w:rPr>
      <w:sz w:val="20"/>
    </w:rPr>
  </w:style>
  <w:style w:type="paragraph" w:styleId="21">
    <w:name w:val="index 2"/>
    <w:basedOn w:val="11"/>
    <w:semiHidden/>
    <w:rsid w:val="00DB07E5"/>
    <w:pPr>
      <w:ind w:left="284"/>
    </w:pPr>
  </w:style>
  <w:style w:type="paragraph" w:styleId="11">
    <w:name w:val="index 1"/>
    <w:basedOn w:val="a"/>
    <w:semiHidden/>
    <w:rsid w:val="00DB07E5"/>
    <w:pPr>
      <w:keepLines/>
      <w:spacing w:after="0"/>
    </w:pPr>
  </w:style>
  <w:style w:type="paragraph" w:customStyle="1" w:styleId="ZH">
    <w:name w:val="ZH"/>
    <w:rsid w:val="00DB07E5"/>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zh-CN"/>
    </w:rPr>
  </w:style>
  <w:style w:type="paragraph" w:customStyle="1" w:styleId="TT">
    <w:name w:val="TT"/>
    <w:basedOn w:val="1"/>
    <w:next w:val="a"/>
    <w:rsid w:val="00DB07E5"/>
    <w:pPr>
      <w:outlineLvl w:val="9"/>
    </w:pPr>
  </w:style>
  <w:style w:type="paragraph" w:styleId="22">
    <w:name w:val="List Number 2"/>
    <w:basedOn w:val="a3"/>
    <w:rsid w:val="00DB07E5"/>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07E5"/>
    <w:pPr>
      <w:widowControl w:val="0"/>
      <w:overflowPunct w:val="0"/>
      <w:autoSpaceDE w:val="0"/>
      <w:autoSpaceDN w:val="0"/>
      <w:adjustRightInd w:val="0"/>
      <w:textAlignment w:val="baseline"/>
    </w:pPr>
    <w:rPr>
      <w:rFonts w:ascii="Arial" w:hAnsi="Arial"/>
      <w:b/>
      <w:noProof/>
      <w:sz w:val="18"/>
      <w:lang w:val="fr-FR" w:eastAsia="zh-CN"/>
    </w:rPr>
  </w:style>
  <w:style w:type="character" w:styleId="a5">
    <w:name w:val="footnote reference"/>
    <w:semiHidden/>
    <w:rsid w:val="00DB07E5"/>
    <w:rPr>
      <w:b/>
      <w:position w:val="6"/>
      <w:sz w:val="16"/>
    </w:rPr>
  </w:style>
  <w:style w:type="paragraph" w:styleId="a6">
    <w:name w:val="footnote text"/>
    <w:basedOn w:val="a"/>
    <w:semiHidden/>
    <w:rsid w:val="00DB07E5"/>
    <w:pPr>
      <w:keepLines/>
      <w:spacing w:after="0"/>
      <w:ind w:left="454" w:hanging="454"/>
    </w:pPr>
    <w:rPr>
      <w:sz w:val="16"/>
    </w:rPr>
  </w:style>
  <w:style w:type="paragraph" w:customStyle="1" w:styleId="TAH">
    <w:name w:val="TAH"/>
    <w:basedOn w:val="TAC"/>
    <w:rsid w:val="00DB07E5"/>
    <w:rPr>
      <w:b/>
    </w:rPr>
  </w:style>
  <w:style w:type="paragraph" w:customStyle="1" w:styleId="TAC">
    <w:name w:val="TAC"/>
    <w:basedOn w:val="TAL"/>
    <w:link w:val="TACChar"/>
    <w:rsid w:val="00DB07E5"/>
    <w:pPr>
      <w:jc w:val="center"/>
    </w:pPr>
  </w:style>
  <w:style w:type="paragraph" w:customStyle="1" w:styleId="TF">
    <w:name w:val="TF"/>
    <w:basedOn w:val="TH"/>
    <w:link w:val="TFZchn"/>
    <w:rsid w:val="00DB07E5"/>
    <w:pPr>
      <w:keepNext w:val="0"/>
      <w:spacing w:before="0" w:after="240"/>
    </w:pPr>
  </w:style>
  <w:style w:type="paragraph" w:customStyle="1" w:styleId="NO">
    <w:name w:val="NO"/>
    <w:basedOn w:val="a"/>
    <w:rsid w:val="00DB07E5"/>
    <w:pPr>
      <w:keepLines/>
      <w:ind w:left="1135" w:hanging="851"/>
    </w:pPr>
  </w:style>
  <w:style w:type="paragraph" w:styleId="90">
    <w:name w:val="toc 9"/>
    <w:basedOn w:val="80"/>
    <w:semiHidden/>
    <w:rsid w:val="00DB07E5"/>
    <w:pPr>
      <w:ind w:left="1418" w:hanging="1418"/>
    </w:pPr>
  </w:style>
  <w:style w:type="paragraph" w:customStyle="1" w:styleId="EX">
    <w:name w:val="EX"/>
    <w:basedOn w:val="a"/>
    <w:rsid w:val="00DB07E5"/>
    <w:pPr>
      <w:keepLines/>
      <w:ind w:left="1702" w:hanging="1418"/>
    </w:pPr>
  </w:style>
  <w:style w:type="paragraph" w:customStyle="1" w:styleId="FP">
    <w:name w:val="FP"/>
    <w:basedOn w:val="a"/>
    <w:rsid w:val="00DB07E5"/>
    <w:pPr>
      <w:spacing w:after="0"/>
    </w:pPr>
  </w:style>
  <w:style w:type="paragraph" w:customStyle="1" w:styleId="LD">
    <w:name w:val="LD"/>
    <w:rsid w:val="00DB07E5"/>
    <w:pPr>
      <w:keepNext/>
      <w:keepLines/>
      <w:overflowPunct w:val="0"/>
      <w:autoSpaceDE w:val="0"/>
      <w:autoSpaceDN w:val="0"/>
      <w:adjustRightInd w:val="0"/>
      <w:spacing w:line="180" w:lineRule="exact"/>
      <w:textAlignment w:val="baseline"/>
    </w:pPr>
    <w:rPr>
      <w:rFonts w:ascii="Courier New" w:hAnsi="Courier New"/>
      <w:noProof/>
      <w:lang w:val="fr-FR" w:eastAsia="zh-CN"/>
    </w:rPr>
  </w:style>
  <w:style w:type="paragraph" w:customStyle="1" w:styleId="NW">
    <w:name w:val="NW"/>
    <w:basedOn w:val="NO"/>
    <w:rsid w:val="00DB07E5"/>
    <w:pPr>
      <w:spacing w:after="0"/>
    </w:pPr>
  </w:style>
  <w:style w:type="paragraph" w:customStyle="1" w:styleId="EW">
    <w:name w:val="EW"/>
    <w:basedOn w:val="EX"/>
    <w:rsid w:val="00DB07E5"/>
    <w:pPr>
      <w:spacing w:after="0"/>
    </w:pPr>
  </w:style>
  <w:style w:type="paragraph" w:styleId="60">
    <w:name w:val="toc 6"/>
    <w:basedOn w:val="50"/>
    <w:next w:val="a"/>
    <w:semiHidden/>
    <w:rsid w:val="00DB07E5"/>
    <w:pPr>
      <w:ind w:left="1985" w:hanging="1985"/>
    </w:pPr>
  </w:style>
  <w:style w:type="paragraph" w:styleId="70">
    <w:name w:val="toc 7"/>
    <w:basedOn w:val="60"/>
    <w:next w:val="a"/>
    <w:semiHidden/>
    <w:rsid w:val="00DB07E5"/>
    <w:pPr>
      <w:ind w:left="2268" w:hanging="2268"/>
    </w:pPr>
  </w:style>
  <w:style w:type="paragraph" w:styleId="23">
    <w:name w:val="List Bullet 2"/>
    <w:basedOn w:val="a7"/>
    <w:rsid w:val="00DB07E5"/>
    <w:pPr>
      <w:ind w:left="851"/>
    </w:pPr>
  </w:style>
  <w:style w:type="paragraph" w:styleId="31">
    <w:name w:val="List Bullet 3"/>
    <w:basedOn w:val="23"/>
    <w:rsid w:val="00DB07E5"/>
    <w:pPr>
      <w:ind w:left="1135"/>
    </w:pPr>
  </w:style>
  <w:style w:type="paragraph" w:styleId="a3">
    <w:name w:val="List Number"/>
    <w:basedOn w:val="a8"/>
    <w:rsid w:val="00DB07E5"/>
  </w:style>
  <w:style w:type="paragraph" w:customStyle="1" w:styleId="EQ">
    <w:name w:val="EQ"/>
    <w:basedOn w:val="a"/>
    <w:next w:val="a"/>
    <w:rsid w:val="00DB07E5"/>
    <w:pPr>
      <w:keepLines/>
      <w:tabs>
        <w:tab w:val="center" w:pos="4536"/>
        <w:tab w:val="right" w:pos="9072"/>
      </w:tabs>
    </w:pPr>
    <w:rPr>
      <w:noProof/>
    </w:rPr>
  </w:style>
  <w:style w:type="paragraph" w:customStyle="1" w:styleId="TH">
    <w:name w:val="TH"/>
    <w:basedOn w:val="a"/>
    <w:link w:val="THChar"/>
    <w:rsid w:val="00DB07E5"/>
    <w:pPr>
      <w:keepNext/>
      <w:keepLines/>
      <w:spacing w:before="60"/>
      <w:jc w:val="center"/>
    </w:pPr>
    <w:rPr>
      <w:rFonts w:ascii="Arial" w:hAnsi="Arial"/>
      <w:b/>
    </w:rPr>
  </w:style>
  <w:style w:type="paragraph" w:customStyle="1" w:styleId="NF">
    <w:name w:val="NF"/>
    <w:basedOn w:val="NO"/>
    <w:rsid w:val="00DB07E5"/>
    <w:pPr>
      <w:keepNext/>
      <w:spacing w:after="0"/>
    </w:pPr>
    <w:rPr>
      <w:rFonts w:ascii="Arial" w:hAnsi="Arial"/>
      <w:sz w:val="18"/>
    </w:rPr>
  </w:style>
  <w:style w:type="paragraph" w:customStyle="1" w:styleId="PL">
    <w:name w:val="PL"/>
    <w:rsid w:val="00DB0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zh-CN"/>
    </w:rPr>
  </w:style>
  <w:style w:type="paragraph" w:customStyle="1" w:styleId="TAR">
    <w:name w:val="TAR"/>
    <w:basedOn w:val="TAL"/>
    <w:rsid w:val="00DB07E5"/>
    <w:pPr>
      <w:jc w:val="right"/>
    </w:pPr>
  </w:style>
  <w:style w:type="paragraph" w:customStyle="1" w:styleId="H6">
    <w:name w:val="H6"/>
    <w:basedOn w:val="5"/>
    <w:next w:val="a"/>
    <w:rsid w:val="00DB07E5"/>
    <w:pPr>
      <w:ind w:left="1985" w:hanging="1985"/>
      <w:outlineLvl w:val="9"/>
    </w:pPr>
    <w:rPr>
      <w:sz w:val="20"/>
    </w:rPr>
  </w:style>
  <w:style w:type="paragraph" w:customStyle="1" w:styleId="TAN">
    <w:name w:val="TAN"/>
    <w:basedOn w:val="TAL"/>
    <w:rsid w:val="00DB07E5"/>
    <w:pPr>
      <w:ind w:left="851" w:hanging="851"/>
    </w:pPr>
  </w:style>
  <w:style w:type="paragraph" w:customStyle="1" w:styleId="TAL">
    <w:name w:val="TAL"/>
    <w:basedOn w:val="a"/>
    <w:rsid w:val="00DB07E5"/>
    <w:pPr>
      <w:keepNext/>
      <w:keepLines/>
      <w:spacing w:after="0"/>
    </w:pPr>
    <w:rPr>
      <w:rFonts w:ascii="Arial" w:hAnsi="Arial"/>
      <w:sz w:val="18"/>
    </w:rPr>
  </w:style>
  <w:style w:type="paragraph" w:customStyle="1" w:styleId="ZA">
    <w:name w:val="ZA"/>
    <w:rsid w:val="00DB07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zh-CN"/>
    </w:rPr>
  </w:style>
  <w:style w:type="paragraph" w:customStyle="1" w:styleId="ZB">
    <w:name w:val="ZB"/>
    <w:rsid w:val="00DB07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zh-CN"/>
    </w:rPr>
  </w:style>
  <w:style w:type="paragraph" w:customStyle="1" w:styleId="ZD">
    <w:name w:val="ZD"/>
    <w:rsid w:val="00DB07E5"/>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zh-CN"/>
    </w:rPr>
  </w:style>
  <w:style w:type="paragraph" w:customStyle="1" w:styleId="ZU">
    <w:name w:val="ZU"/>
    <w:rsid w:val="00DB07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zh-CN"/>
    </w:rPr>
  </w:style>
  <w:style w:type="paragraph" w:customStyle="1" w:styleId="ZV">
    <w:name w:val="ZV"/>
    <w:basedOn w:val="ZU"/>
    <w:rsid w:val="00DB07E5"/>
    <w:pPr>
      <w:framePr w:wrap="notBeside" w:y="16161"/>
    </w:pPr>
  </w:style>
  <w:style w:type="character" w:customStyle="1" w:styleId="ZGSM">
    <w:name w:val="ZGSM"/>
    <w:rsid w:val="00DB07E5"/>
  </w:style>
  <w:style w:type="paragraph" w:styleId="24">
    <w:name w:val="List 2"/>
    <w:basedOn w:val="a8"/>
    <w:rsid w:val="00DB07E5"/>
    <w:pPr>
      <w:ind w:left="851"/>
    </w:pPr>
  </w:style>
  <w:style w:type="paragraph" w:customStyle="1" w:styleId="ZG">
    <w:name w:val="ZG"/>
    <w:rsid w:val="00DB07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zh-CN"/>
    </w:rPr>
  </w:style>
  <w:style w:type="paragraph" w:styleId="32">
    <w:name w:val="List 3"/>
    <w:basedOn w:val="24"/>
    <w:rsid w:val="00DB07E5"/>
    <w:pPr>
      <w:ind w:left="1135"/>
    </w:pPr>
  </w:style>
  <w:style w:type="paragraph" w:styleId="41">
    <w:name w:val="List 4"/>
    <w:basedOn w:val="32"/>
    <w:rsid w:val="00DB07E5"/>
    <w:pPr>
      <w:ind w:left="1418"/>
    </w:pPr>
  </w:style>
  <w:style w:type="paragraph" w:styleId="51">
    <w:name w:val="List 5"/>
    <w:basedOn w:val="41"/>
    <w:rsid w:val="00DB07E5"/>
    <w:pPr>
      <w:ind w:left="1702"/>
    </w:pPr>
  </w:style>
  <w:style w:type="paragraph" w:customStyle="1" w:styleId="EditorsNote">
    <w:name w:val="Editor's Note"/>
    <w:basedOn w:val="NO"/>
    <w:rsid w:val="00DB07E5"/>
    <w:rPr>
      <w:color w:val="FF0000"/>
    </w:rPr>
  </w:style>
  <w:style w:type="paragraph" w:styleId="a8">
    <w:name w:val="List"/>
    <w:basedOn w:val="a"/>
    <w:rsid w:val="00DB07E5"/>
    <w:pPr>
      <w:ind w:left="568" w:hanging="284"/>
    </w:pPr>
  </w:style>
  <w:style w:type="paragraph" w:styleId="a7">
    <w:name w:val="List Bullet"/>
    <w:basedOn w:val="a8"/>
    <w:rsid w:val="00DB07E5"/>
  </w:style>
  <w:style w:type="paragraph" w:styleId="42">
    <w:name w:val="List Bullet 4"/>
    <w:basedOn w:val="31"/>
    <w:rsid w:val="00DB07E5"/>
    <w:pPr>
      <w:ind w:left="1418"/>
    </w:pPr>
  </w:style>
  <w:style w:type="paragraph" w:styleId="52">
    <w:name w:val="List Bullet 5"/>
    <w:basedOn w:val="42"/>
    <w:rsid w:val="00DB07E5"/>
    <w:pPr>
      <w:ind w:left="1702"/>
    </w:pPr>
  </w:style>
  <w:style w:type="paragraph" w:customStyle="1" w:styleId="B1">
    <w:name w:val="B1"/>
    <w:basedOn w:val="a8"/>
    <w:link w:val="B10"/>
    <w:rsid w:val="00DB07E5"/>
    <w:rPr>
      <w:rFonts w:ascii="CG Times (WN)" w:hAnsi="CG Times (WN)"/>
    </w:rPr>
  </w:style>
  <w:style w:type="paragraph" w:customStyle="1" w:styleId="B2">
    <w:name w:val="B2"/>
    <w:basedOn w:val="24"/>
    <w:rsid w:val="00DB07E5"/>
  </w:style>
  <w:style w:type="paragraph" w:customStyle="1" w:styleId="B3">
    <w:name w:val="B3"/>
    <w:basedOn w:val="32"/>
    <w:rsid w:val="00DB07E5"/>
  </w:style>
  <w:style w:type="paragraph" w:customStyle="1" w:styleId="B4">
    <w:name w:val="B4"/>
    <w:basedOn w:val="41"/>
    <w:rsid w:val="00DB07E5"/>
  </w:style>
  <w:style w:type="paragraph" w:customStyle="1" w:styleId="B5">
    <w:name w:val="B5"/>
    <w:basedOn w:val="51"/>
    <w:rsid w:val="00DB07E5"/>
  </w:style>
  <w:style w:type="paragraph" w:styleId="a9">
    <w:name w:val="footer"/>
    <w:basedOn w:val="a4"/>
    <w:link w:val="Char0"/>
    <w:uiPriority w:val="99"/>
    <w:rsid w:val="00DB07E5"/>
    <w:pPr>
      <w:jc w:val="center"/>
    </w:pPr>
    <w:rPr>
      <w:i/>
      <w:lang w:eastAsia="x-none"/>
    </w:rPr>
  </w:style>
  <w:style w:type="paragraph" w:customStyle="1" w:styleId="ZTD">
    <w:name w:val="ZTD"/>
    <w:basedOn w:val="ZB"/>
    <w:rsid w:val="00DB07E5"/>
    <w:pPr>
      <w:framePr w:hRule="auto" w:wrap="notBeside" w:y="852"/>
    </w:pPr>
    <w:rPr>
      <w:i w:val="0"/>
      <w:sz w:val="40"/>
    </w:rPr>
  </w:style>
  <w:style w:type="paragraph" w:styleId="aa">
    <w:name w:val="Body Text"/>
    <w:basedOn w:val="a"/>
    <w:link w:val="Char1"/>
    <w:rsid w:val="00DB07E5"/>
    <w:pPr>
      <w:overflowPunct/>
      <w:autoSpaceDE/>
      <w:autoSpaceDN/>
      <w:adjustRightInd/>
      <w:spacing w:after="120"/>
      <w:jc w:val="both"/>
      <w:textAlignment w:val="auto"/>
    </w:pPr>
    <w:rPr>
      <w:rFonts w:ascii="Times" w:hAnsi="Times"/>
      <w:szCs w:val="24"/>
      <w:lang w:val="x-none" w:eastAsia="en-US"/>
    </w:rPr>
  </w:style>
  <w:style w:type="character" w:styleId="ab">
    <w:name w:val="annotation reference"/>
    <w:semiHidden/>
    <w:rsid w:val="00DB07E5"/>
    <w:rPr>
      <w:sz w:val="16"/>
      <w:szCs w:val="16"/>
    </w:rPr>
  </w:style>
  <w:style w:type="paragraph" w:styleId="ac">
    <w:name w:val="annotation text"/>
    <w:basedOn w:val="a"/>
    <w:semiHidden/>
    <w:rsid w:val="00DB07E5"/>
  </w:style>
  <w:style w:type="paragraph" w:styleId="ad">
    <w:name w:val="annotation subject"/>
    <w:basedOn w:val="ac"/>
    <w:next w:val="ac"/>
    <w:semiHidden/>
    <w:rsid w:val="00DB07E5"/>
    <w:rPr>
      <w:b/>
      <w:bCs/>
    </w:rPr>
  </w:style>
  <w:style w:type="paragraph" w:styleId="ae">
    <w:name w:val="Balloon Text"/>
    <w:basedOn w:val="a"/>
    <w:semiHidden/>
    <w:rsid w:val="00DB07E5"/>
    <w:rPr>
      <w:rFonts w:ascii="Tahoma" w:hAnsi="Tahoma" w:cs="Tahoma"/>
      <w:sz w:val="16"/>
      <w:szCs w:val="16"/>
    </w:rPr>
  </w:style>
  <w:style w:type="paragraph" w:customStyle="1" w:styleId="Reference">
    <w:name w:val="Reference"/>
    <w:basedOn w:val="EX"/>
    <w:rsid w:val="00DB07E5"/>
    <w:pPr>
      <w:tabs>
        <w:tab w:val="num" w:pos="720"/>
      </w:tabs>
      <w:suppressAutoHyphens/>
      <w:autoSpaceDN/>
      <w:adjustRightInd/>
      <w:ind w:left="0" w:firstLine="0"/>
    </w:pPr>
    <w:rPr>
      <w:lang w:eastAsia="ar-SA"/>
    </w:rPr>
  </w:style>
  <w:style w:type="paragraph" w:styleId="af">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2"/>
    <w:qFormat/>
    <w:rsid w:val="00DB07E5"/>
    <w:pPr>
      <w:spacing w:before="120" w:after="120"/>
    </w:pPr>
    <w:rPr>
      <w:rFonts w:ascii="CG Times (WN)" w:hAnsi="CG Times (WN)"/>
      <w:b/>
    </w:rPr>
  </w:style>
  <w:style w:type="character" w:customStyle="1" w:styleId="Char2">
    <w:name w:val="캡션 Char"/>
    <w:aliases w:val="cap Char1,cap Char Char,Caption Char Char,Caption Char1 Char Char,cap Char Char1 Char,Caption Char Char1 Char Char,cap Char2 Char,cap1 Char,cap2 Char,cap11 Char1,Légende-figure Char1,Légende-figure Char Char,Beschrifubg Char,label Char"/>
    <w:link w:val="af"/>
    <w:rsid w:val="00DB07E5"/>
    <w:rPr>
      <w:b/>
      <w:lang w:val="en-GB" w:eastAsia="zh-CN"/>
    </w:rPr>
  </w:style>
  <w:style w:type="character" w:customStyle="1" w:styleId="B10">
    <w:name w:val="B1 (文字)"/>
    <w:link w:val="B1"/>
    <w:rsid w:val="00DB07E5"/>
    <w:rPr>
      <w:lang w:val="en-GB" w:eastAsia="zh-CN"/>
    </w:rPr>
  </w:style>
  <w:style w:type="character" w:customStyle="1" w:styleId="THChar">
    <w:name w:val="TH Char"/>
    <w:link w:val="TH"/>
    <w:rsid w:val="00DB07E5"/>
    <w:rPr>
      <w:rFonts w:ascii="Arial" w:hAnsi="Arial"/>
      <w:b/>
      <w:lang w:val="en-GB" w:eastAsia="zh-CN"/>
    </w:rPr>
  </w:style>
  <w:style w:type="character" w:customStyle="1" w:styleId="5Char">
    <w:name w:val="제목 5 Char"/>
    <w:aliases w:val="H5 Char,h5 Char,Heading5 Char,T5 Char,5 Char,heading 5 Char"/>
    <w:link w:val="5"/>
    <w:rsid w:val="00DB07E5"/>
    <w:rPr>
      <w:rFonts w:ascii="Arial" w:hAnsi="Arial"/>
      <w:sz w:val="22"/>
      <w:lang w:val="en-GB" w:eastAsia="zh-CN"/>
    </w:rPr>
  </w:style>
  <w:style w:type="character" w:styleId="af0">
    <w:name w:val="Hyperlink"/>
    <w:rsid w:val="00DB07E5"/>
    <w:rPr>
      <w:color w:val="0000FF"/>
      <w:u w:val="single"/>
    </w:rPr>
  </w:style>
  <w:style w:type="character" w:styleId="af1">
    <w:name w:val="Emphasis"/>
    <w:uiPriority w:val="20"/>
    <w:qFormat/>
    <w:rsid w:val="00DB07E5"/>
    <w:rPr>
      <w:i/>
      <w:iC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DB07E5"/>
    <w:rPr>
      <w:rFonts w:ascii="Arial" w:hAnsi="Arial"/>
      <w:b/>
      <w:noProof/>
      <w:sz w:val="18"/>
      <w:lang w:val="fr-FR" w:eastAsia="zh-CN" w:bidi="ar-SA"/>
    </w:rPr>
  </w:style>
  <w:style w:type="paragraph" w:styleId="af2">
    <w:name w:val="List Paragraph"/>
    <w:basedOn w:val="a"/>
    <w:uiPriority w:val="34"/>
    <w:qFormat/>
    <w:rsid w:val="00DB07E5"/>
    <w:pPr>
      <w:ind w:leftChars="400" w:left="800"/>
    </w:pPr>
  </w:style>
  <w:style w:type="paragraph" w:customStyle="1" w:styleId="Default">
    <w:name w:val="Default"/>
    <w:rsid w:val="00DB07E5"/>
    <w:pPr>
      <w:widowControl w:val="0"/>
      <w:autoSpaceDE w:val="0"/>
      <w:autoSpaceDN w:val="0"/>
      <w:adjustRightInd w:val="0"/>
    </w:pPr>
    <w:rPr>
      <w:rFonts w:ascii="Calibri" w:hAnsi="Calibri" w:cs="Calibri"/>
      <w:color w:val="000000"/>
      <w:sz w:val="24"/>
      <w:szCs w:val="24"/>
    </w:rPr>
  </w:style>
  <w:style w:type="paragraph" w:customStyle="1" w:styleId="tableentry">
    <w:name w:val="table entry"/>
    <w:basedOn w:val="a"/>
    <w:rsid w:val="00DB07E5"/>
    <w:pPr>
      <w:keepNext/>
      <w:overflowPunct/>
      <w:autoSpaceDE/>
      <w:autoSpaceDN/>
      <w:adjustRightInd/>
      <w:spacing w:before="40" w:after="40" w:line="280" w:lineRule="atLeast"/>
      <w:jc w:val="center"/>
      <w:textAlignment w:val="auto"/>
    </w:pPr>
    <w:rPr>
      <w:lang w:val="en-US" w:eastAsia="en-US"/>
    </w:rPr>
  </w:style>
  <w:style w:type="paragraph" w:customStyle="1" w:styleId="Tabletext">
    <w:name w:val="Table_text"/>
    <w:basedOn w:val="a"/>
    <w:rsid w:val="00DB07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StyleGrasAvant18pt">
    <w:name w:val="Style Gras Avant : 18 pt"/>
    <w:basedOn w:val="1"/>
    <w:rsid w:val="00DB07E5"/>
    <w:pPr>
      <w:numPr>
        <w:numId w:val="2"/>
      </w:numPr>
      <w:pBdr>
        <w:top w:val="none" w:sz="0" w:space="0" w:color="auto"/>
      </w:pBdr>
      <w:tabs>
        <w:tab w:val="left" w:pos="1191"/>
        <w:tab w:val="left" w:pos="1588"/>
        <w:tab w:val="left" w:pos="1985"/>
      </w:tabs>
      <w:spacing w:before="360" w:after="0"/>
    </w:pPr>
    <w:rPr>
      <w:rFonts w:ascii="Times New Roman" w:eastAsia="SimSun" w:hAnsi="Times New Roman"/>
      <w:bCs/>
      <w:sz w:val="24"/>
      <w:lang w:eastAsia="en-US"/>
    </w:rPr>
  </w:style>
  <w:style w:type="paragraph" w:styleId="af3">
    <w:name w:val="Normal (Web)"/>
    <w:basedOn w:val="a"/>
    <w:uiPriority w:val="99"/>
    <w:unhideWhenUsed/>
    <w:rsid w:val="00DB07E5"/>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Reptitle">
    <w:name w:val="Rep_title"/>
    <w:basedOn w:val="a"/>
    <w:next w:val="a"/>
    <w:rsid w:val="00DB07E5"/>
    <w:pPr>
      <w:keepNext/>
      <w:keepLines/>
      <w:tabs>
        <w:tab w:val="left" w:pos="794"/>
        <w:tab w:val="left" w:pos="1191"/>
        <w:tab w:val="left" w:pos="1588"/>
        <w:tab w:val="left" w:pos="1985"/>
      </w:tabs>
      <w:spacing w:before="240" w:after="0"/>
      <w:jc w:val="center"/>
    </w:pPr>
    <w:rPr>
      <w:rFonts w:eastAsia="바탕"/>
      <w:b/>
      <w:sz w:val="28"/>
      <w:lang w:val="fr-FR" w:eastAsia="en-US"/>
    </w:rPr>
  </w:style>
  <w:style w:type="paragraph" w:customStyle="1" w:styleId="Char1CharChar1Char">
    <w:name w:val="Char1 Char Char1 Char"/>
    <w:basedOn w:val="a"/>
    <w:rsid w:val="00DB07E5"/>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TACChar">
    <w:name w:val="TAC Char"/>
    <w:link w:val="TAC"/>
    <w:rsid w:val="00DB07E5"/>
    <w:rPr>
      <w:rFonts w:ascii="Arial" w:hAnsi="Arial"/>
      <w:sz w:val="18"/>
      <w:lang w:val="en-GB" w:eastAsia="zh-CN"/>
    </w:rPr>
  </w:style>
  <w:style w:type="character" w:styleId="af4">
    <w:name w:val="Placeholder Text"/>
    <w:uiPriority w:val="99"/>
    <w:semiHidden/>
    <w:rsid w:val="00DB07E5"/>
    <w:rPr>
      <w:color w:val="808080"/>
    </w:rPr>
  </w:style>
  <w:style w:type="paragraph" w:styleId="af5">
    <w:name w:val="endnote text"/>
    <w:basedOn w:val="a"/>
    <w:link w:val="Char3"/>
    <w:rsid w:val="00DB07E5"/>
    <w:pPr>
      <w:snapToGrid w:val="0"/>
    </w:pPr>
  </w:style>
  <w:style w:type="character" w:customStyle="1" w:styleId="Char3">
    <w:name w:val="미주 텍스트 Char"/>
    <w:link w:val="af5"/>
    <w:rsid w:val="00DB07E5"/>
    <w:rPr>
      <w:rFonts w:ascii="Times New Roman" w:hAnsi="Times New Roman"/>
      <w:lang w:val="en-GB" w:eastAsia="zh-CN"/>
    </w:rPr>
  </w:style>
  <w:style w:type="character" w:styleId="af6">
    <w:name w:val="endnote reference"/>
    <w:rsid w:val="00DB07E5"/>
    <w:rPr>
      <w:vertAlign w:val="superscript"/>
    </w:rPr>
  </w:style>
  <w:style w:type="table" w:styleId="af7">
    <w:name w:val="Table Grid"/>
    <w:basedOn w:val="a1"/>
    <w:rsid w:val="00DB0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본문 Char"/>
    <w:link w:val="aa"/>
    <w:rsid w:val="00DB07E5"/>
    <w:rPr>
      <w:rFonts w:ascii="Times" w:hAnsi="Times"/>
      <w:szCs w:val="24"/>
      <w:lang w:eastAsia="en-US"/>
    </w:rPr>
  </w:style>
  <w:style w:type="character" w:customStyle="1" w:styleId="reference-text">
    <w:name w:val="reference-text"/>
    <w:basedOn w:val="a0"/>
    <w:rsid w:val="00DE0EB1"/>
  </w:style>
  <w:style w:type="paragraph" w:styleId="af8">
    <w:name w:val="Revision"/>
    <w:hidden/>
    <w:uiPriority w:val="99"/>
    <w:semiHidden/>
    <w:rsid w:val="009041EE"/>
    <w:rPr>
      <w:rFonts w:ascii="Times New Roman" w:hAnsi="Times New Roman"/>
      <w:lang w:val="en-GB" w:eastAsia="zh-CN"/>
    </w:rPr>
  </w:style>
  <w:style w:type="paragraph" w:customStyle="1" w:styleId="CRCoverPage">
    <w:name w:val="CR Cover Page"/>
    <w:rsid w:val="00B55B1E"/>
    <w:pPr>
      <w:spacing w:after="120"/>
    </w:pPr>
    <w:rPr>
      <w:rFonts w:ascii="Arial" w:eastAsia="맑은 고딕" w:hAnsi="Arial"/>
      <w:lang w:val="en-GB" w:eastAsia="en-US"/>
    </w:rPr>
  </w:style>
  <w:style w:type="character" w:customStyle="1" w:styleId="TFZchn">
    <w:name w:val="TF Zchn"/>
    <w:link w:val="TF"/>
    <w:rsid w:val="00BB78EA"/>
    <w:rPr>
      <w:rFonts w:ascii="Arial" w:hAnsi="Arial"/>
      <w:b/>
      <w:lang w:val="en-GB" w:eastAsia="zh-CN"/>
    </w:rPr>
  </w:style>
  <w:style w:type="character" w:customStyle="1" w:styleId="Char0">
    <w:name w:val="바닥글 Char"/>
    <w:link w:val="a9"/>
    <w:uiPriority w:val="99"/>
    <w:rsid w:val="00413365"/>
    <w:rPr>
      <w:rFonts w:ascii="Arial" w:hAnsi="Arial"/>
      <w:b/>
      <w:i/>
      <w:noProof/>
      <w:sz w:val="18"/>
      <w:lang w:val="fr-FR"/>
    </w:rPr>
  </w:style>
  <w:style w:type="paragraph" w:customStyle="1" w:styleId="af9">
    <w:name w:val="文档标题"/>
    <w:basedOn w:val="a"/>
    <w:next w:val="a"/>
    <w:autoRedefine/>
    <w:rsid w:val="00836618"/>
    <w:pPr>
      <w:widowControl w:val="0"/>
      <w:tabs>
        <w:tab w:val="left" w:pos="0"/>
        <w:tab w:val="right" w:pos="9639"/>
      </w:tabs>
      <w:overflowPunct/>
      <w:spacing w:beforeLines="100" w:before="240" w:after="480"/>
      <w:jc w:val="center"/>
      <w:textAlignment w:val="auto"/>
    </w:pPr>
    <w:rPr>
      <w:rFonts w:eastAsia="SimHei"/>
      <w:b/>
      <w:snapToGrid w:val="0"/>
      <w:sz w:val="36"/>
      <w:szCs w:val="36"/>
      <w:lang w:val="en-US"/>
    </w:rPr>
  </w:style>
  <w:style w:type="paragraph" w:customStyle="1" w:styleId="WP">
    <w:name w:val="WP"/>
    <w:basedOn w:val="a"/>
    <w:uiPriority w:val="99"/>
    <w:rsid w:val="007C7A26"/>
    <w:pPr>
      <w:overflowPunct/>
      <w:adjustRightInd/>
      <w:spacing w:after="0"/>
      <w:jc w:val="both"/>
      <w:textAlignment w:val="auto"/>
    </w:pPr>
    <w:rPr>
      <w:rFonts w:ascii="Arial" w:eastAsia="SimSun" w:hAnsi="Arial" w:cs="Arial"/>
      <w:lang w:eastAsia="en-US"/>
    </w:rPr>
  </w:style>
  <w:style w:type="character" w:customStyle="1" w:styleId="apple-converted-space">
    <w:name w:val="apple-converted-space"/>
    <w:basedOn w:val="a0"/>
    <w:rsid w:val="003D33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82107">
      <w:bodyDiv w:val="1"/>
      <w:marLeft w:val="0"/>
      <w:marRight w:val="0"/>
      <w:marTop w:val="0"/>
      <w:marBottom w:val="0"/>
      <w:divBdr>
        <w:top w:val="none" w:sz="0" w:space="0" w:color="auto"/>
        <w:left w:val="none" w:sz="0" w:space="0" w:color="auto"/>
        <w:bottom w:val="none" w:sz="0" w:space="0" w:color="auto"/>
        <w:right w:val="none" w:sz="0" w:space="0" w:color="auto"/>
      </w:divBdr>
    </w:div>
    <w:div w:id="78334665">
      <w:bodyDiv w:val="1"/>
      <w:marLeft w:val="0"/>
      <w:marRight w:val="0"/>
      <w:marTop w:val="0"/>
      <w:marBottom w:val="0"/>
      <w:divBdr>
        <w:top w:val="none" w:sz="0" w:space="0" w:color="auto"/>
        <w:left w:val="none" w:sz="0" w:space="0" w:color="auto"/>
        <w:bottom w:val="none" w:sz="0" w:space="0" w:color="auto"/>
        <w:right w:val="none" w:sz="0" w:space="0" w:color="auto"/>
      </w:divBdr>
      <w:divsChild>
        <w:div w:id="7029188">
          <w:marLeft w:val="0"/>
          <w:marRight w:val="0"/>
          <w:marTop w:val="0"/>
          <w:marBottom w:val="0"/>
          <w:divBdr>
            <w:top w:val="none" w:sz="0" w:space="0" w:color="auto"/>
            <w:left w:val="none" w:sz="0" w:space="0" w:color="auto"/>
            <w:bottom w:val="none" w:sz="0" w:space="0" w:color="auto"/>
            <w:right w:val="none" w:sz="0" w:space="0" w:color="auto"/>
          </w:divBdr>
        </w:div>
      </w:divsChild>
    </w:div>
    <w:div w:id="198206494">
      <w:bodyDiv w:val="1"/>
      <w:marLeft w:val="0"/>
      <w:marRight w:val="0"/>
      <w:marTop w:val="0"/>
      <w:marBottom w:val="0"/>
      <w:divBdr>
        <w:top w:val="none" w:sz="0" w:space="0" w:color="auto"/>
        <w:left w:val="none" w:sz="0" w:space="0" w:color="auto"/>
        <w:bottom w:val="none" w:sz="0" w:space="0" w:color="auto"/>
        <w:right w:val="none" w:sz="0" w:space="0" w:color="auto"/>
      </w:divBdr>
    </w:div>
    <w:div w:id="248660252">
      <w:bodyDiv w:val="1"/>
      <w:marLeft w:val="0"/>
      <w:marRight w:val="0"/>
      <w:marTop w:val="0"/>
      <w:marBottom w:val="0"/>
      <w:divBdr>
        <w:top w:val="none" w:sz="0" w:space="0" w:color="auto"/>
        <w:left w:val="none" w:sz="0" w:space="0" w:color="auto"/>
        <w:bottom w:val="none" w:sz="0" w:space="0" w:color="auto"/>
        <w:right w:val="none" w:sz="0" w:space="0" w:color="auto"/>
      </w:divBdr>
    </w:div>
    <w:div w:id="275019231">
      <w:bodyDiv w:val="1"/>
      <w:marLeft w:val="0"/>
      <w:marRight w:val="0"/>
      <w:marTop w:val="0"/>
      <w:marBottom w:val="0"/>
      <w:divBdr>
        <w:top w:val="none" w:sz="0" w:space="0" w:color="auto"/>
        <w:left w:val="none" w:sz="0" w:space="0" w:color="auto"/>
        <w:bottom w:val="none" w:sz="0" w:space="0" w:color="auto"/>
        <w:right w:val="none" w:sz="0" w:space="0" w:color="auto"/>
      </w:divBdr>
    </w:div>
    <w:div w:id="285819622">
      <w:bodyDiv w:val="1"/>
      <w:marLeft w:val="0"/>
      <w:marRight w:val="0"/>
      <w:marTop w:val="0"/>
      <w:marBottom w:val="0"/>
      <w:divBdr>
        <w:top w:val="none" w:sz="0" w:space="0" w:color="auto"/>
        <w:left w:val="none" w:sz="0" w:space="0" w:color="auto"/>
        <w:bottom w:val="none" w:sz="0" w:space="0" w:color="auto"/>
        <w:right w:val="none" w:sz="0" w:space="0" w:color="auto"/>
      </w:divBdr>
      <w:divsChild>
        <w:div w:id="1790078640">
          <w:marLeft w:val="0"/>
          <w:marRight w:val="0"/>
          <w:marTop w:val="0"/>
          <w:marBottom w:val="0"/>
          <w:divBdr>
            <w:top w:val="none" w:sz="0" w:space="0" w:color="auto"/>
            <w:left w:val="none" w:sz="0" w:space="0" w:color="auto"/>
            <w:bottom w:val="none" w:sz="0" w:space="0" w:color="auto"/>
            <w:right w:val="none" w:sz="0" w:space="0" w:color="auto"/>
          </w:divBdr>
          <w:divsChild>
            <w:div w:id="228999359">
              <w:marLeft w:val="0"/>
              <w:marRight w:val="0"/>
              <w:marTop w:val="0"/>
              <w:marBottom w:val="0"/>
              <w:divBdr>
                <w:top w:val="none" w:sz="0" w:space="0" w:color="auto"/>
                <w:left w:val="none" w:sz="0" w:space="0" w:color="auto"/>
                <w:bottom w:val="none" w:sz="0" w:space="0" w:color="auto"/>
                <w:right w:val="none" w:sz="0" w:space="0" w:color="auto"/>
              </w:divBdr>
              <w:divsChild>
                <w:div w:id="1249541266">
                  <w:marLeft w:val="0"/>
                  <w:marRight w:val="0"/>
                  <w:marTop w:val="200"/>
                  <w:marBottom w:val="0"/>
                  <w:divBdr>
                    <w:top w:val="none" w:sz="0" w:space="0" w:color="auto"/>
                    <w:left w:val="none" w:sz="0" w:space="0" w:color="auto"/>
                    <w:bottom w:val="none" w:sz="0" w:space="0" w:color="auto"/>
                    <w:right w:val="none" w:sz="0" w:space="0" w:color="auto"/>
                  </w:divBdr>
                  <w:divsChild>
                    <w:div w:id="266936988">
                      <w:marLeft w:val="0"/>
                      <w:marRight w:val="0"/>
                      <w:marTop w:val="30"/>
                      <w:marBottom w:val="0"/>
                      <w:divBdr>
                        <w:top w:val="none" w:sz="0" w:space="0" w:color="auto"/>
                        <w:left w:val="none" w:sz="0" w:space="0" w:color="auto"/>
                        <w:bottom w:val="none" w:sz="0" w:space="0" w:color="auto"/>
                        <w:right w:val="none" w:sz="0" w:space="0" w:color="auto"/>
                      </w:divBdr>
                      <w:divsChild>
                        <w:div w:id="1422071336">
                          <w:marLeft w:val="0"/>
                          <w:marRight w:val="0"/>
                          <w:marTop w:val="0"/>
                          <w:marBottom w:val="0"/>
                          <w:divBdr>
                            <w:top w:val="none" w:sz="0" w:space="0" w:color="auto"/>
                            <w:left w:val="none" w:sz="0" w:space="0" w:color="auto"/>
                            <w:bottom w:val="none" w:sz="0" w:space="0" w:color="auto"/>
                            <w:right w:val="none" w:sz="0" w:space="0" w:color="auto"/>
                          </w:divBdr>
                          <w:divsChild>
                            <w:div w:id="1089543983">
                              <w:marLeft w:val="0"/>
                              <w:marRight w:val="0"/>
                              <w:marTop w:val="0"/>
                              <w:marBottom w:val="0"/>
                              <w:divBdr>
                                <w:top w:val="none" w:sz="0" w:space="0" w:color="auto"/>
                                <w:left w:val="none" w:sz="0" w:space="0" w:color="auto"/>
                                <w:bottom w:val="none" w:sz="0" w:space="0" w:color="auto"/>
                                <w:right w:val="none" w:sz="0" w:space="0" w:color="auto"/>
                              </w:divBdr>
                              <w:divsChild>
                                <w:div w:id="895360664">
                                  <w:marLeft w:val="0"/>
                                  <w:marRight w:val="0"/>
                                  <w:marTop w:val="0"/>
                                  <w:marBottom w:val="0"/>
                                  <w:divBdr>
                                    <w:top w:val="none" w:sz="0" w:space="0" w:color="auto"/>
                                    <w:left w:val="none" w:sz="0" w:space="0" w:color="auto"/>
                                    <w:bottom w:val="none" w:sz="0" w:space="0" w:color="auto"/>
                                    <w:right w:val="none" w:sz="0" w:space="0" w:color="auto"/>
                                  </w:divBdr>
                                  <w:divsChild>
                                    <w:div w:id="288979591">
                                      <w:marLeft w:val="0"/>
                                      <w:marRight w:val="0"/>
                                      <w:marTop w:val="0"/>
                                      <w:marBottom w:val="0"/>
                                      <w:divBdr>
                                        <w:top w:val="none" w:sz="0" w:space="0" w:color="auto"/>
                                        <w:left w:val="none" w:sz="0" w:space="0" w:color="auto"/>
                                        <w:bottom w:val="none" w:sz="0" w:space="0" w:color="auto"/>
                                        <w:right w:val="none" w:sz="0" w:space="0" w:color="auto"/>
                                      </w:divBdr>
                                      <w:divsChild>
                                        <w:div w:id="117966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0767796">
      <w:bodyDiv w:val="1"/>
      <w:marLeft w:val="0"/>
      <w:marRight w:val="0"/>
      <w:marTop w:val="0"/>
      <w:marBottom w:val="0"/>
      <w:divBdr>
        <w:top w:val="none" w:sz="0" w:space="0" w:color="auto"/>
        <w:left w:val="none" w:sz="0" w:space="0" w:color="auto"/>
        <w:bottom w:val="none" w:sz="0" w:space="0" w:color="auto"/>
        <w:right w:val="none" w:sz="0" w:space="0" w:color="auto"/>
      </w:divBdr>
      <w:divsChild>
        <w:div w:id="1152260438">
          <w:marLeft w:val="1166"/>
          <w:marRight w:val="0"/>
          <w:marTop w:val="86"/>
          <w:marBottom w:val="0"/>
          <w:divBdr>
            <w:top w:val="none" w:sz="0" w:space="0" w:color="auto"/>
            <w:left w:val="none" w:sz="0" w:space="0" w:color="auto"/>
            <w:bottom w:val="none" w:sz="0" w:space="0" w:color="auto"/>
            <w:right w:val="none" w:sz="0" w:space="0" w:color="auto"/>
          </w:divBdr>
        </w:div>
      </w:divsChild>
    </w:div>
    <w:div w:id="470101486">
      <w:bodyDiv w:val="1"/>
      <w:marLeft w:val="0"/>
      <w:marRight w:val="0"/>
      <w:marTop w:val="0"/>
      <w:marBottom w:val="0"/>
      <w:divBdr>
        <w:top w:val="none" w:sz="0" w:space="0" w:color="auto"/>
        <w:left w:val="none" w:sz="0" w:space="0" w:color="auto"/>
        <w:bottom w:val="none" w:sz="0" w:space="0" w:color="auto"/>
        <w:right w:val="none" w:sz="0" w:space="0" w:color="auto"/>
      </w:divBdr>
    </w:div>
    <w:div w:id="515731513">
      <w:bodyDiv w:val="1"/>
      <w:marLeft w:val="0"/>
      <w:marRight w:val="0"/>
      <w:marTop w:val="0"/>
      <w:marBottom w:val="0"/>
      <w:divBdr>
        <w:top w:val="none" w:sz="0" w:space="0" w:color="auto"/>
        <w:left w:val="none" w:sz="0" w:space="0" w:color="auto"/>
        <w:bottom w:val="none" w:sz="0" w:space="0" w:color="auto"/>
        <w:right w:val="none" w:sz="0" w:space="0" w:color="auto"/>
      </w:divBdr>
    </w:div>
    <w:div w:id="697241418">
      <w:bodyDiv w:val="1"/>
      <w:marLeft w:val="0"/>
      <w:marRight w:val="0"/>
      <w:marTop w:val="0"/>
      <w:marBottom w:val="0"/>
      <w:divBdr>
        <w:top w:val="none" w:sz="0" w:space="0" w:color="auto"/>
        <w:left w:val="none" w:sz="0" w:space="0" w:color="auto"/>
        <w:bottom w:val="none" w:sz="0" w:space="0" w:color="auto"/>
        <w:right w:val="none" w:sz="0" w:space="0" w:color="auto"/>
      </w:divBdr>
    </w:div>
    <w:div w:id="725758957">
      <w:bodyDiv w:val="1"/>
      <w:marLeft w:val="0"/>
      <w:marRight w:val="0"/>
      <w:marTop w:val="0"/>
      <w:marBottom w:val="0"/>
      <w:divBdr>
        <w:top w:val="none" w:sz="0" w:space="0" w:color="auto"/>
        <w:left w:val="none" w:sz="0" w:space="0" w:color="auto"/>
        <w:bottom w:val="none" w:sz="0" w:space="0" w:color="auto"/>
        <w:right w:val="none" w:sz="0" w:space="0" w:color="auto"/>
      </w:divBdr>
    </w:div>
    <w:div w:id="855924666">
      <w:bodyDiv w:val="1"/>
      <w:marLeft w:val="0"/>
      <w:marRight w:val="0"/>
      <w:marTop w:val="0"/>
      <w:marBottom w:val="0"/>
      <w:divBdr>
        <w:top w:val="none" w:sz="0" w:space="0" w:color="auto"/>
        <w:left w:val="none" w:sz="0" w:space="0" w:color="auto"/>
        <w:bottom w:val="none" w:sz="0" w:space="0" w:color="auto"/>
        <w:right w:val="none" w:sz="0" w:space="0" w:color="auto"/>
      </w:divBdr>
    </w:div>
    <w:div w:id="896862470">
      <w:bodyDiv w:val="1"/>
      <w:marLeft w:val="0"/>
      <w:marRight w:val="0"/>
      <w:marTop w:val="0"/>
      <w:marBottom w:val="0"/>
      <w:divBdr>
        <w:top w:val="none" w:sz="0" w:space="0" w:color="auto"/>
        <w:left w:val="none" w:sz="0" w:space="0" w:color="auto"/>
        <w:bottom w:val="none" w:sz="0" w:space="0" w:color="auto"/>
        <w:right w:val="none" w:sz="0" w:space="0" w:color="auto"/>
      </w:divBdr>
    </w:div>
    <w:div w:id="919362476">
      <w:bodyDiv w:val="1"/>
      <w:marLeft w:val="0"/>
      <w:marRight w:val="0"/>
      <w:marTop w:val="0"/>
      <w:marBottom w:val="0"/>
      <w:divBdr>
        <w:top w:val="none" w:sz="0" w:space="0" w:color="auto"/>
        <w:left w:val="none" w:sz="0" w:space="0" w:color="auto"/>
        <w:bottom w:val="none" w:sz="0" w:space="0" w:color="auto"/>
        <w:right w:val="none" w:sz="0" w:space="0" w:color="auto"/>
      </w:divBdr>
      <w:divsChild>
        <w:div w:id="359399465">
          <w:marLeft w:val="706"/>
          <w:marRight w:val="0"/>
          <w:marTop w:val="58"/>
          <w:marBottom w:val="0"/>
          <w:divBdr>
            <w:top w:val="none" w:sz="0" w:space="0" w:color="auto"/>
            <w:left w:val="none" w:sz="0" w:space="0" w:color="auto"/>
            <w:bottom w:val="none" w:sz="0" w:space="0" w:color="auto"/>
            <w:right w:val="none" w:sz="0" w:space="0" w:color="auto"/>
          </w:divBdr>
        </w:div>
      </w:divsChild>
    </w:div>
    <w:div w:id="1022365091">
      <w:bodyDiv w:val="1"/>
      <w:marLeft w:val="0"/>
      <w:marRight w:val="0"/>
      <w:marTop w:val="0"/>
      <w:marBottom w:val="0"/>
      <w:divBdr>
        <w:top w:val="none" w:sz="0" w:space="0" w:color="auto"/>
        <w:left w:val="none" w:sz="0" w:space="0" w:color="auto"/>
        <w:bottom w:val="none" w:sz="0" w:space="0" w:color="auto"/>
        <w:right w:val="none" w:sz="0" w:space="0" w:color="auto"/>
      </w:divBdr>
    </w:div>
    <w:div w:id="1032345994">
      <w:bodyDiv w:val="1"/>
      <w:marLeft w:val="0"/>
      <w:marRight w:val="0"/>
      <w:marTop w:val="0"/>
      <w:marBottom w:val="0"/>
      <w:divBdr>
        <w:top w:val="none" w:sz="0" w:space="0" w:color="auto"/>
        <w:left w:val="none" w:sz="0" w:space="0" w:color="auto"/>
        <w:bottom w:val="none" w:sz="0" w:space="0" w:color="auto"/>
        <w:right w:val="none" w:sz="0" w:space="0" w:color="auto"/>
      </w:divBdr>
      <w:divsChild>
        <w:div w:id="1554659780">
          <w:marLeft w:val="1166"/>
          <w:marRight w:val="0"/>
          <w:marTop w:val="86"/>
          <w:marBottom w:val="0"/>
          <w:divBdr>
            <w:top w:val="none" w:sz="0" w:space="0" w:color="auto"/>
            <w:left w:val="none" w:sz="0" w:space="0" w:color="auto"/>
            <w:bottom w:val="none" w:sz="0" w:space="0" w:color="auto"/>
            <w:right w:val="none" w:sz="0" w:space="0" w:color="auto"/>
          </w:divBdr>
        </w:div>
      </w:divsChild>
    </w:div>
    <w:div w:id="1078476969">
      <w:bodyDiv w:val="1"/>
      <w:marLeft w:val="0"/>
      <w:marRight w:val="0"/>
      <w:marTop w:val="0"/>
      <w:marBottom w:val="0"/>
      <w:divBdr>
        <w:top w:val="none" w:sz="0" w:space="0" w:color="auto"/>
        <w:left w:val="none" w:sz="0" w:space="0" w:color="auto"/>
        <w:bottom w:val="none" w:sz="0" w:space="0" w:color="auto"/>
        <w:right w:val="none" w:sz="0" w:space="0" w:color="auto"/>
      </w:divBdr>
      <w:divsChild>
        <w:div w:id="415133091">
          <w:marLeft w:val="0"/>
          <w:marRight w:val="0"/>
          <w:marTop w:val="0"/>
          <w:marBottom w:val="0"/>
          <w:divBdr>
            <w:top w:val="none" w:sz="0" w:space="0" w:color="auto"/>
            <w:left w:val="none" w:sz="0" w:space="0" w:color="auto"/>
            <w:bottom w:val="none" w:sz="0" w:space="0" w:color="auto"/>
            <w:right w:val="none" w:sz="0" w:space="0" w:color="auto"/>
          </w:divBdr>
        </w:div>
      </w:divsChild>
    </w:div>
    <w:div w:id="1152060380">
      <w:bodyDiv w:val="1"/>
      <w:marLeft w:val="0"/>
      <w:marRight w:val="0"/>
      <w:marTop w:val="0"/>
      <w:marBottom w:val="0"/>
      <w:divBdr>
        <w:top w:val="none" w:sz="0" w:space="0" w:color="auto"/>
        <w:left w:val="none" w:sz="0" w:space="0" w:color="auto"/>
        <w:bottom w:val="none" w:sz="0" w:space="0" w:color="auto"/>
        <w:right w:val="none" w:sz="0" w:space="0" w:color="auto"/>
      </w:divBdr>
      <w:divsChild>
        <w:div w:id="166588929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17638971">
              <w:marLeft w:val="0"/>
              <w:marRight w:val="0"/>
              <w:marTop w:val="0"/>
              <w:marBottom w:val="0"/>
              <w:divBdr>
                <w:top w:val="none" w:sz="0" w:space="0" w:color="auto"/>
                <w:left w:val="none" w:sz="0" w:space="0" w:color="auto"/>
                <w:bottom w:val="none" w:sz="0" w:space="0" w:color="auto"/>
                <w:right w:val="none" w:sz="0" w:space="0" w:color="auto"/>
              </w:divBdr>
              <w:divsChild>
                <w:div w:id="640770573">
                  <w:marLeft w:val="0"/>
                  <w:marRight w:val="0"/>
                  <w:marTop w:val="0"/>
                  <w:marBottom w:val="0"/>
                  <w:divBdr>
                    <w:top w:val="none" w:sz="0" w:space="0" w:color="auto"/>
                    <w:left w:val="none" w:sz="0" w:space="0" w:color="auto"/>
                    <w:bottom w:val="none" w:sz="0" w:space="0" w:color="auto"/>
                    <w:right w:val="none" w:sz="0" w:space="0" w:color="auto"/>
                  </w:divBdr>
                  <w:divsChild>
                    <w:div w:id="71053392">
                      <w:marLeft w:val="0"/>
                      <w:marRight w:val="0"/>
                      <w:marTop w:val="0"/>
                      <w:marBottom w:val="0"/>
                      <w:divBdr>
                        <w:top w:val="none" w:sz="0" w:space="0" w:color="auto"/>
                        <w:left w:val="none" w:sz="0" w:space="0" w:color="auto"/>
                        <w:bottom w:val="none" w:sz="0" w:space="0" w:color="auto"/>
                        <w:right w:val="none" w:sz="0" w:space="0" w:color="auto"/>
                      </w:divBdr>
                    </w:div>
                    <w:div w:id="182476495">
                      <w:marLeft w:val="0"/>
                      <w:marRight w:val="0"/>
                      <w:marTop w:val="0"/>
                      <w:marBottom w:val="0"/>
                      <w:divBdr>
                        <w:top w:val="none" w:sz="0" w:space="0" w:color="auto"/>
                        <w:left w:val="none" w:sz="0" w:space="0" w:color="auto"/>
                        <w:bottom w:val="none" w:sz="0" w:space="0" w:color="auto"/>
                        <w:right w:val="none" w:sz="0" w:space="0" w:color="auto"/>
                      </w:divBdr>
                    </w:div>
                    <w:div w:id="202981347">
                      <w:marLeft w:val="0"/>
                      <w:marRight w:val="0"/>
                      <w:marTop w:val="0"/>
                      <w:marBottom w:val="0"/>
                      <w:divBdr>
                        <w:top w:val="none" w:sz="0" w:space="0" w:color="auto"/>
                        <w:left w:val="none" w:sz="0" w:space="0" w:color="auto"/>
                        <w:bottom w:val="none" w:sz="0" w:space="0" w:color="auto"/>
                        <w:right w:val="none" w:sz="0" w:space="0" w:color="auto"/>
                      </w:divBdr>
                    </w:div>
                    <w:div w:id="240600938">
                      <w:marLeft w:val="0"/>
                      <w:marRight w:val="0"/>
                      <w:marTop w:val="0"/>
                      <w:marBottom w:val="0"/>
                      <w:divBdr>
                        <w:top w:val="none" w:sz="0" w:space="0" w:color="auto"/>
                        <w:left w:val="none" w:sz="0" w:space="0" w:color="auto"/>
                        <w:bottom w:val="none" w:sz="0" w:space="0" w:color="auto"/>
                        <w:right w:val="none" w:sz="0" w:space="0" w:color="auto"/>
                      </w:divBdr>
                    </w:div>
                    <w:div w:id="252325996">
                      <w:marLeft w:val="0"/>
                      <w:marRight w:val="0"/>
                      <w:marTop w:val="0"/>
                      <w:marBottom w:val="0"/>
                      <w:divBdr>
                        <w:top w:val="none" w:sz="0" w:space="0" w:color="auto"/>
                        <w:left w:val="none" w:sz="0" w:space="0" w:color="auto"/>
                        <w:bottom w:val="none" w:sz="0" w:space="0" w:color="auto"/>
                        <w:right w:val="none" w:sz="0" w:space="0" w:color="auto"/>
                      </w:divBdr>
                    </w:div>
                    <w:div w:id="275521474">
                      <w:marLeft w:val="0"/>
                      <w:marRight w:val="0"/>
                      <w:marTop w:val="0"/>
                      <w:marBottom w:val="0"/>
                      <w:divBdr>
                        <w:top w:val="none" w:sz="0" w:space="0" w:color="auto"/>
                        <w:left w:val="none" w:sz="0" w:space="0" w:color="auto"/>
                        <w:bottom w:val="none" w:sz="0" w:space="0" w:color="auto"/>
                        <w:right w:val="none" w:sz="0" w:space="0" w:color="auto"/>
                      </w:divBdr>
                    </w:div>
                    <w:div w:id="306399994">
                      <w:marLeft w:val="0"/>
                      <w:marRight w:val="0"/>
                      <w:marTop w:val="0"/>
                      <w:marBottom w:val="0"/>
                      <w:divBdr>
                        <w:top w:val="none" w:sz="0" w:space="0" w:color="auto"/>
                        <w:left w:val="none" w:sz="0" w:space="0" w:color="auto"/>
                        <w:bottom w:val="none" w:sz="0" w:space="0" w:color="auto"/>
                        <w:right w:val="none" w:sz="0" w:space="0" w:color="auto"/>
                      </w:divBdr>
                    </w:div>
                    <w:div w:id="307126438">
                      <w:marLeft w:val="0"/>
                      <w:marRight w:val="0"/>
                      <w:marTop w:val="0"/>
                      <w:marBottom w:val="0"/>
                      <w:divBdr>
                        <w:top w:val="none" w:sz="0" w:space="0" w:color="auto"/>
                        <w:left w:val="none" w:sz="0" w:space="0" w:color="auto"/>
                        <w:bottom w:val="none" w:sz="0" w:space="0" w:color="auto"/>
                        <w:right w:val="none" w:sz="0" w:space="0" w:color="auto"/>
                      </w:divBdr>
                    </w:div>
                    <w:div w:id="354040802">
                      <w:marLeft w:val="0"/>
                      <w:marRight w:val="0"/>
                      <w:marTop w:val="0"/>
                      <w:marBottom w:val="0"/>
                      <w:divBdr>
                        <w:top w:val="none" w:sz="0" w:space="0" w:color="auto"/>
                        <w:left w:val="none" w:sz="0" w:space="0" w:color="auto"/>
                        <w:bottom w:val="none" w:sz="0" w:space="0" w:color="auto"/>
                        <w:right w:val="none" w:sz="0" w:space="0" w:color="auto"/>
                      </w:divBdr>
                    </w:div>
                    <w:div w:id="428505291">
                      <w:marLeft w:val="0"/>
                      <w:marRight w:val="0"/>
                      <w:marTop w:val="0"/>
                      <w:marBottom w:val="0"/>
                      <w:divBdr>
                        <w:top w:val="none" w:sz="0" w:space="0" w:color="auto"/>
                        <w:left w:val="none" w:sz="0" w:space="0" w:color="auto"/>
                        <w:bottom w:val="none" w:sz="0" w:space="0" w:color="auto"/>
                        <w:right w:val="none" w:sz="0" w:space="0" w:color="auto"/>
                      </w:divBdr>
                    </w:div>
                    <w:div w:id="599414817">
                      <w:marLeft w:val="0"/>
                      <w:marRight w:val="0"/>
                      <w:marTop w:val="0"/>
                      <w:marBottom w:val="0"/>
                      <w:divBdr>
                        <w:top w:val="none" w:sz="0" w:space="0" w:color="auto"/>
                        <w:left w:val="none" w:sz="0" w:space="0" w:color="auto"/>
                        <w:bottom w:val="none" w:sz="0" w:space="0" w:color="auto"/>
                        <w:right w:val="none" w:sz="0" w:space="0" w:color="auto"/>
                      </w:divBdr>
                    </w:div>
                    <w:div w:id="830095286">
                      <w:marLeft w:val="0"/>
                      <w:marRight w:val="0"/>
                      <w:marTop w:val="0"/>
                      <w:marBottom w:val="0"/>
                      <w:divBdr>
                        <w:top w:val="none" w:sz="0" w:space="0" w:color="auto"/>
                        <w:left w:val="none" w:sz="0" w:space="0" w:color="auto"/>
                        <w:bottom w:val="none" w:sz="0" w:space="0" w:color="auto"/>
                        <w:right w:val="none" w:sz="0" w:space="0" w:color="auto"/>
                      </w:divBdr>
                    </w:div>
                    <w:div w:id="889851374">
                      <w:marLeft w:val="0"/>
                      <w:marRight w:val="0"/>
                      <w:marTop w:val="0"/>
                      <w:marBottom w:val="0"/>
                      <w:divBdr>
                        <w:top w:val="none" w:sz="0" w:space="0" w:color="auto"/>
                        <w:left w:val="none" w:sz="0" w:space="0" w:color="auto"/>
                        <w:bottom w:val="none" w:sz="0" w:space="0" w:color="auto"/>
                        <w:right w:val="none" w:sz="0" w:space="0" w:color="auto"/>
                      </w:divBdr>
                    </w:div>
                    <w:div w:id="898786710">
                      <w:marLeft w:val="0"/>
                      <w:marRight w:val="0"/>
                      <w:marTop w:val="0"/>
                      <w:marBottom w:val="0"/>
                      <w:divBdr>
                        <w:top w:val="none" w:sz="0" w:space="0" w:color="auto"/>
                        <w:left w:val="none" w:sz="0" w:space="0" w:color="auto"/>
                        <w:bottom w:val="none" w:sz="0" w:space="0" w:color="auto"/>
                        <w:right w:val="none" w:sz="0" w:space="0" w:color="auto"/>
                      </w:divBdr>
                    </w:div>
                    <w:div w:id="973677652">
                      <w:marLeft w:val="0"/>
                      <w:marRight w:val="0"/>
                      <w:marTop w:val="0"/>
                      <w:marBottom w:val="0"/>
                      <w:divBdr>
                        <w:top w:val="none" w:sz="0" w:space="0" w:color="auto"/>
                        <w:left w:val="none" w:sz="0" w:space="0" w:color="auto"/>
                        <w:bottom w:val="none" w:sz="0" w:space="0" w:color="auto"/>
                        <w:right w:val="none" w:sz="0" w:space="0" w:color="auto"/>
                      </w:divBdr>
                    </w:div>
                    <w:div w:id="1101298024">
                      <w:marLeft w:val="0"/>
                      <w:marRight w:val="0"/>
                      <w:marTop w:val="0"/>
                      <w:marBottom w:val="0"/>
                      <w:divBdr>
                        <w:top w:val="none" w:sz="0" w:space="0" w:color="auto"/>
                        <w:left w:val="none" w:sz="0" w:space="0" w:color="auto"/>
                        <w:bottom w:val="none" w:sz="0" w:space="0" w:color="auto"/>
                        <w:right w:val="none" w:sz="0" w:space="0" w:color="auto"/>
                      </w:divBdr>
                    </w:div>
                    <w:div w:id="1261719754">
                      <w:marLeft w:val="0"/>
                      <w:marRight w:val="0"/>
                      <w:marTop w:val="0"/>
                      <w:marBottom w:val="0"/>
                      <w:divBdr>
                        <w:top w:val="none" w:sz="0" w:space="0" w:color="auto"/>
                        <w:left w:val="none" w:sz="0" w:space="0" w:color="auto"/>
                        <w:bottom w:val="none" w:sz="0" w:space="0" w:color="auto"/>
                        <w:right w:val="none" w:sz="0" w:space="0" w:color="auto"/>
                      </w:divBdr>
                    </w:div>
                    <w:div w:id="1400858471">
                      <w:marLeft w:val="0"/>
                      <w:marRight w:val="0"/>
                      <w:marTop w:val="0"/>
                      <w:marBottom w:val="0"/>
                      <w:divBdr>
                        <w:top w:val="none" w:sz="0" w:space="0" w:color="auto"/>
                        <w:left w:val="none" w:sz="0" w:space="0" w:color="auto"/>
                        <w:bottom w:val="none" w:sz="0" w:space="0" w:color="auto"/>
                        <w:right w:val="none" w:sz="0" w:space="0" w:color="auto"/>
                      </w:divBdr>
                    </w:div>
                    <w:div w:id="1482382199">
                      <w:marLeft w:val="0"/>
                      <w:marRight w:val="0"/>
                      <w:marTop w:val="0"/>
                      <w:marBottom w:val="0"/>
                      <w:divBdr>
                        <w:top w:val="none" w:sz="0" w:space="0" w:color="auto"/>
                        <w:left w:val="none" w:sz="0" w:space="0" w:color="auto"/>
                        <w:bottom w:val="none" w:sz="0" w:space="0" w:color="auto"/>
                        <w:right w:val="none" w:sz="0" w:space="0" w:color="auto"/>
                      </w:divBdr>
                    </w:div>
                    <w:div w:id="1708799524">
                      <w:marLeft w:val="0"/>
                      <w:marRight w:val="0"/>
                      <w:marTop w:val="0"/>
                      <w:marBottom w:val="0"/>
                      <w:divBdr>
                        <w:top w:val="none" w:sz="0" w:space="0" w:color="auto"/>
                        <w:left w:val="none" w:sz="0" w:space="0" w:color="auto"/>
                        <w:bottom w:val="none" w:sz="0" w:space="0" w:color="auto"/>
                        <w:right w:val="none" w:sz="0" w:space="0" w:color="auto"/>
                      </w:divBdr>
                    </w:div>
                    <w:div w:id="1866946246">
                      <w:marLeft w:val="0"/>
                      <w:marRight w:val="0"/>
                      <w:marTop w:val="0"/>
                      <w:marBottom w:val="0"/>
                      <w:divBdr>
                        <w:top w:val="none" w:sz="0" w:space="0" w:color="auto"/>
                        <w:left w:val="none" w:sz="0" w:space="0" w:color="auto"/>
                        <w:bottom w:val="none" w:sz="0" w:space="0" w:color="auto"/>
                        <w:right w:val="none" w:sz="0" w:space="0" w:color="auto"/>
                      </w:divBdr>
                    </w:div>
                    <w:div w:id="1892232320">
                      <w:marLeft w:val="0"/>
                      <w:marRight w:val="0"/>
                      <w:marTop w:val="0"/>
                      <w:marBottom w:val="0"/>
                      <w:divBdr>
                        <w:top w:val="none" w:sz="0" w:space="0" w:color="auto"/>
                        <w:left w:val="none" w:sz="0" w:space="0" w:color="auto"/>
                        <w:bottom w:val="none" w:sz="0" w:space="0" w:color="auto"/>
                        <w:right w:val="none" w:sz="0" w:space="0" w:color="auto"/>
                      </w:divBdr>
                    </w:div>
                    <w:div w:id="1966155235">
                      <w:marLeft w:val="0"/>
                      <w:marRight w:val="0"/>
                      <w:marTop w:val="0"/>
                      <w:marBottom w:val="0"/>
                      <w:divBdr>
                        <w:top w:val="none" w:sz="0" w:space="0" w:color="auto"/>
                        <w:left w:val="none" w:sz="0" w:space="0" w:color="auto"/>
                        <w:bottom w:val="none" w:sz="0" w:space="0" w:color="auto"/>
                        <w:right w:val="none" w:sz="0" w:space="0" w:color="auto"/>
                      </w:divBdr>
                    </w:div>
                    <w:div w:id="1998876296">
                      <w:marLeft w:val="0"/>
                      <w:marRight w:val="0"/>
                      <w:marTop w:val="0"/>
                      <w:marBottom w:val="0"/>
                      <w:divBdr>
                        <w:top w:val="none" w:sz="0" w:space="0" w:color="auto"/>
                        <w:left w:val="none" w:sz="0" w:space="0" w:color="auto"/>
                        <w:bottom w:val="none" w:sz="0" w:space="0" w:color="auto"/>
                        <w:right w:val="none" w:sz="0" w:space="0" w:color="auto"/>
                      </w:divBdr>
                    </w:div>
                    <w:div w:id="206598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77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319924">
      <w:bodyDiv w:val="1"/>
      <w:marLeft w:val="0"/>
      <w:marRight w:val="0"/>
      <w:marTop w:val="0"/>
      <w:marBottom w:val="0"/>
      <w:divBdr>
        <w:top w:val="none" w:sz="0" w:space="0" w:color="auto"/>
        <w:left w:val="none" w:sz="0" w:space="0" w:color="auto"/>
        <w:bottom w:val="none" w:sz="0" w:space="0" w:color="auto"/>
        <w:right w:val="none" w:sz="0" w:space="0" w:color="auto"/>
      </w:divBdr>
    </w:div>
    <w:div w:id="1194419794">
      <w:bodyDiv w:val="1"/>
      <w:marLeft w:val="0"/>
      <w:marRight w:val="0"/>
      <w:marTop w:val="0"/>
      <w:marBottom w:val="0"/>
      <w:divBdr>
        <w:top w:val="none" w:sz="0" w:space="0" w:color="auto"/>
        <w:left w:val="none" w:sz="0" w:space="0" w:color="auto"/>
        <w:bottom w:val="none" w:sz="0" w:space="0" w:color="auto"/>
        <w:right w:val="none" w:sz="0" w:space="0" w:color="auto"/>
      </w:divBdr>
    </w:div>
    <w:div w:id="1313438243">
      <w:bodyDiv w:val="1"/>
      <w:marLeft w:val="0"/>
      <w:marRight w:val="0"/>
      <w:marTop w:val="0"/>
      <w:marBottom w:val="0"/>
      <w:divBdr>
        <w:top w:val="none" w:sz="0" w:space="0" w:color="auto"/>
        <w:left w:val="none" w:sz="0" w:space="0" w:color="auto"/>
        <w:bottom w:val="none" w:sz="0" w:space="0" w:color="auto"/>
        <w:right w:val="none" w:sz="0" w:space="0" w:color="auto"/>
      </w:divBdr>
    </w:div>
    <w:div w:id="1449734008">
      <w:bodyDiv w:val="1"/>
      <w:marLeft w:val="0"/>
      <w:marRight w:val="0"/>
      <w:marTop w:val="0"/>
      <w:marBottom w:val="0"/>
      <w:divBdr>
        <w:top w:val="none" w:sz="0" w:space="0" w:color="auto"/>
        <w:left w:val="none" w:sz="0" w:space="0" w:color="auto"/>
        <w:bottom w:val="none" w:sz="0" w:space="0" w:color="auto"/>
        <w:right w:val="none" w:sz="0" w:space="0" w:color="auto"/>
      </w:divBdr>
      <w:divsChild>
        <w:div w:id="2065906554">
          <w:marLeft w:val="150"/>
          <w:marRight w:val="150"/>
          <w:marTop w:val="150"/>
          <w:marBottom w:val="150"/>
          <w:divBdr>
            <w:top w:val="none" w:sz="0" w:space="0" w:color="auto"/>
            <w:left w:val="none" w:sz="0" w:space="0" w:color="auto"/>
            <w:bottom w:val="none" w:sz="0" w:space="0" w:color="auto"/>
            <w:right w:val="none" w:sz="0" w:space="0" w:color="auto"/>
          </w:divBdr>
        </w:div>
      </w:divsChild>
    </w:div>
    <w:div w:id="1474829446">
      <w:bodyDiv w:val="1"/>
      <w:marLeft w:val="0"/>
      <w:marRight w:val="0"/>
      <w:marTop w:val="0"/>
      <w:marBottom w:val="0"/>
      <w:divBdr>
        <w:top w:val="none" w:sz="0" w:space="0" w:color="auto"/>
        <w:left w:val="none" w:sz="0" w:space="0" w:color="auto"/>
        <w:bottom w:val="none" w:sz="0" w:space="0" w:color="auto"/>
        <w:right w:val="none" w:sz="0" w:space="0" w:color="auto"/>
      </w:divBdr>
    </w:div>
    <w:div w:id="1501658978">
      <w:bodyDiv w:val="1"/>
      <w:marLeft w:val="0"/>
      <w:marRight w:val="0"/>
      <w:marTop w:val="0"/>
      <w:marBottom w:val="0"/>
      <w:divBdr>
        <w:top w:val="none" w:sz="0" w:space="0" w:color="auto"/>
        <w:left w:val="none" w:sz="0" w:space="0" w:color="auto"/>
        <w:bottom w:val="none" w:sz="0" w:space="0" w:color="auto"/>
        <w:right w:val="none" w:sz="0" w:space="0" w:color="auto"/>
      </w:divBdr>
    </w:div>
    <w:div w:id="1530219691">
      <w:bodyDiv w:val="1"/>
      <w:marLeft w:val="0"/>
      <w:marRight w:val="0"/>
      <w:marTop w:val="0"/>
      <w:marBottom w:val="0"/>
      <w:divBdr>
        <w:top w:val="none" w:sz="0" w:space="0" w:color="auto"/>
        <w:left w:val="none" w:sz="0" w:space="0" w:color="auto"/>
        <w:bottom w:val="none" w:sz="0" w:space="0" w:color="auto"/>
        <w:right w:val="none" w:sz="0" w:space="0" w:color="auto"/>
      </w:divBdr>
      <w:divsChild>
        <w:div w:id="1546525547">
          <w:marLeft w:val="0"/>
          <w:marRight w:val="0"/>
          <w:marTop w:val="0"/>
          <w:marBottom w:val="0"/>
          <w:divBdr>
            <w:top w:val="none" w:sz="0" w:space="0" w:color="auto"/>
            <w:left w:val="none" w:sz="0" w:space="0" w:color="auto"/>
            <w:bottom w:val="none" w:sz="0" w:space="0" w:color="auto"/>
            <w:right w:val="none" w:sz="0" w:space="0" w:color="auto"/>
          </w:divBdr>
        </w:div>
      </w:divsChild>
    </w:div>
    <w:div w:id="1703357150">
      <w:bodyDiv w:val="1"/>
      <w:marLeft w:val="0"/>
      <w:marRight w:val="0"/>
      <w:marTop w:val="0"/>
      <w:marBottom w:val="0"/>
      <w:divBdr>
        <w:top w:val="none" w:sz="0" w:space="0" w:color="auto"/>
        <w:left w:val="none" w:sz="0" w:space="0" w:color="auto"/>
        <w:bottom w:val="none" w:sz="0" w:space="0" w:color="auto"/>
        <w:right w:val="none" w:sz="0" w:space="0" w:color="auto"/>
      </w:divBdr>
      <w:divsChild>
        <w:div w:id="1553232556">
          <w:marLeft w:val="0"/>
          <w:marRight w:val="0"/>
          <w:marTop w:val="0"/>
          <w:marBottom w:val="0"/>
          <w:divBdr>
            <w:top w:val="none" w:sz="0" w:space="0" w:color="auto"/>
            <w:left w:val="none" w:sz="0" w:space="0" w:color="auto"/>
            <w:bottom w:val="none" w:sz="0" w:space="0" w:color="auto"/>
            <w:right w:val="none" w:sz="0" w:space="0" w:color="auto"/>
          </w:divBdr>
          <w:divsChild>
            <w:div w:id="1528828259">
              <w:marLeft w:val="0"/>
              <w:marRight w:val="0"/>
              <w:marTop w:val="0"/>
              <w:marBottom w:val="0"/>
              <w:divBdr>
                <w:top w:val="none" w:sz="0" w:space="0" w:color="auto"/>
                <w:left w:val="none" w:sz="0" w:space="0" w:color="auto"/>
                <w:bottom w:val="none" w:sz="0" w:space="0" w:color="auto"/>
                <w:right w:val="none" w:sz="0" w:space="0" w:color="auto"/>
              </w:divBdr>
              <w:divsChild>
                <w:div w:id="1676229328">
                  <w:marLeft w:val="0"/>
                  <w:marRight w:val="0"/>
                  <w:marTop w:val="0"/>
                  <w:marBottom w:val="0"/>
                  <w:divBdr>
                    <w:top w:val="none" w:sz="0" w:space="0" w:color="auto"/>
                    <w:left w:val="none" w:sz="0" w:space="0" w:color="auto"/>
                    <w:bottom w:val="none" w:sz="0" w:space="0" w:color="auto"/>
                    <w:right w:val="none" w:sz="0" w:space="0" w:color="auto"/>
                  </w:divBdr>
                </w:div>
              </w:divsChild>
            </w:div>
            <w:div w:id="1642492782">
              <w:marLeft w:val="0"/>
              <w:marRight w:val="0"/>
              <w:marTop w:val="0"/>
              <w:marBottom w:val="0"/>
              <w:divBdr>
                <w:top w:val="none" w:sz="0" w:space="0" w:color="auto"/>
                <w:left w:val="none" w:sz="0" w:space="0" w:color="auto"/>
                <w:bottom w:val="none" w:sz="0" w:space="0" w:color="auto"/>
                <w:right w:val="none" w:sz="0" w:space="0" w:color="auto"/>
              </w:divBdr>
            </w:div>
            <w:div w:id="212083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111105">
      <w:bodyDiv w:val="1"/>
      <w:marLeft w:val="0"/>
      <w:marRight w:val="0"/>
      <w:marTop w:val="0"/>
      <w:marBottom w:val="0"/>
      <w:divBdr>
        <w:top w:val="none" w:sz="0" w:space="0" w:color="auto"/>
        <w:left w:val="none" w:sz="0" w:space="0" w:color="auto"/>
        <w:bottom w:val="none" w:sz="0" w:space="0" w:color="auto"/>
        <w:right w:val="none" w:sz="0" w:space="0" w:color="auto"/>
      </w:divBdr>
    </w:div>
    <w:div w:id="1832483823">
      <w:bodyDiv w:val="1"/>
      <w:marLeft w:val="0"/>
      <w:marRight w:val="0"/>
      <w:marTop w:val="0"/>
      <w:marBottom w:val="0"/>
      <w:divBdr>
        <w:top w:val="none" w:sz="0" w:space="0" w:color="auto"/>
        <w:left w:val="none" w:sz="0" w:space="0" w:color="auto"/>
        <w:bottom w:val="none" w:sz="0" w:space="0" w:color="auto"/>
        <w:right w:val="none" w:sz="0" w:space="0" w:color="auto"/>
      </w:divBdr>
    </w:div>
    <w:div w:id="1842307941">
      <w:bodyDiv w:val="1"/>
      <w:marLeft w:val="0"/>
      <w:marRight w:val="0"/>
      <w:marTop w:val="0"/>
      <w:marBottom w:val="0"/>
      <w:divBdr>
        <w:top w:val="none" w:sz="0" w:space="0" w:color="auto"/>
        <w:left w:val="none" w:sz="0" w:space="0" w:color="auto"/>
        <w:bottom w:val="none" w:sz="0" w:space="0" w:color="auto"/>
        <w:right w:val="none" w:sz="0" w:space="0" w:color="auto"/>
      </w:divBdr>
      <w:divsChild>
        <w:div w:id="1886864528">
          <w:marLeft w:val="0"/>
          <w:marRight w:val="0"/>
          <w:marTop w:val="0"/>
          <w:marBottom w:val="0"/>
          <w:divBdr>
            <w:top w:val="none" w:sz="0" w:space="0" w:color="auto"/>
            <w:left w:val="none" w:sz="0" w:space="0" w:color="auto"/>
            <w:bottom w:val="none" w:sz="0" w:space="0" w:color="auto"/>
            <w:right w:val="none" w:sz="0" w:space="0" w:color="auto"/>
          </w:divBdr>
          <w:divsChild>
            <w:div w:id="1185941060">
              <w:marLeft w:val="0"/>
              <w:marRight w:val="0"/>
              <w:marTop w:val="0"/>
              <w:marBottom w:val="0"/>
              <w:divBdr>
                <w:top w:val="none" w:sz="0" w:space="0" w:color="auto"/>
                <w:left w:val="none" w:sz="0" w:space="0" w:color="auto"/>
                <w:bottom w:val="none" w:sz="0" w:space="0" w:color="auto"/>
                <w:right w:val="none" w:sz="0" w:space="0" w:color="auto"/>
              </w:divBdr>
              <w:divsChild>
                <w:div w:id="1337536811">
                  <w:marLeft w:val="0"/>
                  <w:marRight w:val="0"/>
                  <w:marTop w:val="200"/>
                  <w:marBottom w:val="0"/>
                  <w:divBdr>
                    <w:top w:val="none" w:sz="0" w:space="0" w:color="auto"/>
                    <w:left w:val="none" w:sz="0" w:space="0" w:color="auto"/>
                    <w:bottom w:val="none" w:sz="0" w:space="0" w:color="auto"/>
                    <w:right w:val="none" w:sz="0" w:space="0" w:color="auto"/>
                  </w:divBdr>
                  <w:divsChild>
                    <w:div w:id="1620144945">
                      <w:marLeft w:val="0"/>
                      <w:marRight w:val="0"/>
                      <w:marTop w:val="30"/>
                      <w:marBottom w:val="0"/>
                      <w:divBdr>
                        <w:top w:val="none" w:sz="0" w:space="0" w:color="auto"/>
                        <w:left w:val="none" w:sz="0" w:space="0" w:color="auto"/>
                        <w:bottom w:val="none" w:sz="0" w:space="0" w:color="auto"/>
                        <w:right w:val="none" w:sz="0" w:space="0" w:color="auto"/>
                      </w:divBdr>
                      <w:divsChild>
                        <w:div w:id="698429319">
                          <w:marLeft w:val="0"/>
                          <w:marRight w:val="0"/>
                          <w:marTop w:val="0"/>
                          <w:marBottom w:val="0"/>
                          <w:divBdr>
                            <w:top w:val="none" w:sz="0" w:space="0" w:color="auto"/>
                            <w:left w:val="none" w:sz="0" w:space="0" w:color="auto"/>
                            <w:bottom w:val="none" w:sz="0" w:space="0" w:color="auto"/>
                            <w:right w:val="none" w:sz="0" w:space="0" w:color="auto"/>
                          </w:divBdr>
                          <w:divsChild>
                            <w:div w:id="1531800197">
                              <w:marLeft w:val="0"/>
                              <w:marRight w:val="0"/>
                              <w:marTop w:val="0"/>
                              <w:marBottom w:val="0"/>
                              <w:divBdr>
                                <w:top w:val="none" w:sz="0" w:space="0" w:color="auto"/>
                                <w:left w:val="none" w:sz="0" w:space="0" w:color="auto"/>
                                <w:bottom w:val="none" w:sz="0" w:space="0" w:color="auto"/>
                                <w:right w:val="none" w:sz="0" w:space="0" w:color="auto"/>
                              </w:divBdr>
                              <w:divsChild>
                                <w:div w:id="1280187620">
                                  <w:marLeft w:val="0"/>
                                  <w:marRight w:val="0"/>
                                  <w:marTop w:val="0"/>
                                  <w:marBottom w:val="0"/>
                                  <w:divBdr>
                                    <w:top w:val="none" w:sz="0" w:space="0" w:color="auto"/>
                                    <w:left w:val="none" w:sz="0" w:space="0" w:color="auto"/>
                                    <w:bottom w:val="none" w:sz="0" w:space="0" w:color="auto"/>
                                    <w:right w:val="none" w:sz="0" w:space="0" w:color="auto"/>
                                  </w:divBdr>
                                  <w:divsChild>
                                    <w:div w:id="1237982796">
                                      <w:marLeft w:val="0"/>
                                      <w:marRight w:val="0"/>
                                      <w:marTop w:val="0"/>
                                      <w:marBottom w:val="0"/>
                                      <w:divBdr>
                                        <w:top w:val="none" w:sz="0" w:space="0" w:color="auto"/>
                                        <w:left w:val="none" w:sz="0" w:space="0" w:color="auto"/>
                                        <w:bottom w:val="none" w:sz="0" w:space="0" w:color="auto"/>
                                        <w:right w:val="none" w:sz="0" w:space="0" w:color="auto"/>
                                      </w:divBdr>
                                      <w:divsChild>
                                        <w:div w:id="54961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0652331">
      <w:bodyDiv w:val="1"/>
      <w:marLeft w:val="0"/>
      <w:marRight w:val="0"/>
      <w:marTop w:val="0"/>
      <w:marBottom w:val="0"/>
      <w:divBdr>
        <w:top w:val="none" w:sz="0" w:space="0" w:color="auto"/>
        <w:left w:val="none" w:sz="0" w:space="0" w:color="auto"/>
        <w:bottom w:val="none" w:sz="0" w:space="0" w:color="auto"/>
        <w:right w:val="none" w:sz="0" w:space="0" w:color="auto"/>
      </w:divBdr>
    </w:div>
    <w:div w:id="2002002333">
      <w:bodyDiv w:val="1"/>
      <w:marLeft w:val="0"/>
      <w:marRight w:val="0"/>
      <w:marTop w:val="0"/>
      <w:marBottom w:val="0"/>
      <w:divBdr>
        <w:top w:val="none" w:sz="0" w:space="0" w:color="auto"/>
        <w:left w:val="none" w:sz="0" w:space="0" w:color="auto"/>
        <w:bottom w:val="none" w:sz="0" w:space="0" w:color="auto"/>
        <w:right w:val="none" w:sz="0" w:space="0" w:color="auto"/>
      </w:divBdr>
    </w:div>
    <w:div w:id="2052264033">
      <w:bodyDiv w:val="1"/>
      <w:marLeft w:val="0"/>
      <w:marRight w:val="0"/>
      <w:marTop w:val="0"/>
      <w:marBottom w:val="0"/>
      <w:divBdr>
        <w:top w:val="none" w:sz="0" w:space="0" w:color="auto"/>
        <w:left w:val="none" w:sz="0" w:space="0" w:color="auto"/>
        <w:bottom w:val="none" w:sz="0" w:space="0" w:color="auto"/>
        <w:right w:val="none" w:sz="0" w:space="0" w:color="auto"/>
      </w:divBdr>
      <w:divsChild>
        <w:div w:id="1545210116">
          <w:marLeft w:val="0"/>
          <w:marRight w:val="0"/>
          <w:marTop w:val="0"/>
          <w:marBottom w:val="0"/>
          <w:divBdr>
            <w:top w:val="none" w:sz="0" w:space="0" w:color="auto"/>
            <w:left w:val="none" w:sz="0" w:space="0" w:color="auto"/>
            <w:bottom w:val="none" w:sz="0" w:space="0" w:color="auto"/>
            <w:right w:val="none" w:sz="0" w:space="0" w:color="auto"/>
          </w:divBdr>
          <w:divsChild>
            <w:div w:id="690763145">
              <w:marLeft w:val="0"/>
              <w:marRight w:val="0"/>
              <w:marTop w:val="0"/>
              <w:marBottom w:val="0"/>
              <w:divBdr>
                <w:top w:val="none" w:sz="0" w:space="0" w:color="auto"/>
                <w:left w:val="none" w:sz="0" w:space="0" w:color="auto"/>
                <w:bottom w:val="none" w:sz="0" w:space="0" w:color="auto"/>
                <w:right w:val="none" w:sz="0" w:space="0" w:color="auto"/>
              </w:divBdr>
              <w:divsChild>
                <w:div w:id="1192380549">
                  <w:marLeft w:val="3105"/>
                  <w:marRight w:val="0"/>
                  <w:marTop w:val="0"/>
                  <w:marBottom w:val="0"/>
                  <w:divBdr>
                    <w:top w:val="none" w:sz="0" w:space="0" w:color="auto"/>
                    <w:left w:val="none" w:sz="0" w:space="0" w:color="auto"/>
                    <w:bottom w:val="none" w:sz="0" w:space="0" w:color="auto"/>
                    <w:right w:val="none" w:sz="0" w:space="0" w:color="auto"/>
                  </w:divBdr>
                  <w:divsChild>
                    <w:div w:id="1403409839">
                      <w:marLeft w:val="0"/>
                      <w:marRight w:val="0"/>
                      <w:marTop w:val="0"/>
                      <w:marBottom w:val="0"/>
                      <w:divBdr>
                        <w:top w:val="none" w:sz="0" w:space="0" w:color="auto"/>
                        <w:left w:val="none" w:sz="0" w:space="0" w:color="auto"/>
                        <w:bottom w:val="none" w:sz="0" w:space="0" w:color="auto"/>
                        <w:right w:val="none" w:sz="0" w:space="0" w:color="auto"/>
                      </w:divBdr>
                      <w:divsChild>
                        <w:div w:id="150680175">
                          <w:marLeft w:val="0"/>
                          <w:marRight w:val="0"/>
                          <w:marTop w:val="0"/>
                          <w:marBottom w:val="0"/>
                          <w:divBdr>
                            <w:top w:val="none" w:sz="0" w:space="0" w:color="auto"/>
                            <w:left w:val="none" w:sz="0" w:space="0" w:color="auto"/>
                            <w:bottom w:val="none" w:sz="0" w:space="0" w:color="auto"/>
                            <w:right w:val="none" w:sz="0" w:space="0" w:color="auto"/>
                          </w:divBdr>
                          <w:divsChild>
                            <w:div w:id="1301959980">
                              <w:marLeft w:val="0"/>
                              <w:marRight w:val="0"/>
                              <w:marTop w:val="0"/>
                              <w:marBottom w:val="0"/>
                              <w:divBdr>
                                <w:top w:val="none" w:sz="0" w:space="0" w:color="auto"/>
                                <w:left w:val="none" w:sz="0" w:space="0" w:color="auto"/>
                                <w:bottom w:val="none" w:sz="0" w:space="0" w:color="auto"/>
                                <w:right w:val="none" w:sz="0" w:space="0" w:color="auto"/>
                              </w:divBdr>
                              <w:divsChild>
                                <w:div w:id="618797563">
                                  <w:marLeft w:val="0"/>
                                  <w:marRight w:val="0"/>
                                  <w:marTop w:val="0"/>
                                  <w:marBottom w:val="0"/>
                                  <w:divBdr>
                                    <w:top w:val="none" w:sz="0" w:space="0" w:color="auto"/>
                                    <w:left w:val="none" w:sz="0" w:space="0" w:color="auto"/>
                                    <w:bottom w:val="none" w:sz="0" w:space="0" w:color="auto"/>
                                    <w:right w:val="none" w:sz="0" w:space="0" w:color="auto"/>
                                  </w:divBdr>
                                  <w:divsChild>
                                    <w:div w:id="202208368">
                                      <w:marLeft w:val="0"/>
                                      <w:marRight w:val="0"/>
                                      <w:marTop w:val="0"/>
                                      <w:marBottom w:val="0"/>
                                      <w:divBdr>
                                        <w:top w:val="none" w:sz="0" w:space="0" w:color="auto"/>
                                        <w:left w:val="none" w:sz="0" w:space="0" w:color="auto"/>
                                        <w:bottom w:val="none" w:sz="0" w:space="0" w:color="auto"/>
                                        <w:right w:val="none" w:sz="0" w:space="0" w:color="auto"/>
                                      </w:divBdr>
                                      <w:divsChild>
                                        <w:div w:id="642658211">
                                          <w:marLeft w:val="0"/>
                                          <w:marRight w:val="0"/>
                                          <w:marTop w:val="0"/>
                                          <w:marBottom w:val="0"/>
                                          <w:divBdr>
                                            <w:top w:val="none" w:sz="0" w:space="0" w:color="auto"/>
                                            <w:left w:val="none" w:sz="0" w:space="0" w:color="auto"/>
                                            <w:bottom w:val="none" w:sz="0" w:space="0" w:color="auto"/>
                                            <w:right w:val="none" w:sz="0" w:space="0" w:color="auto"/>
                                          </w:divBdr>
                                          <w:divsChild>
                                            <w:div w:id="265626541">
                                              <w:marLeft w:val="0"/>
                                              <w:marRight w:val="0"/>
                                              <w:marTop w:val="0"/>
                                              <w:marBottom w:val="0"/>
                                              <w:divBdr>
                                                <w:top w:val="none" w:sz="0" w:space="0" w:color="auto"/>
                                                <w:left w:val="none" w:sz="0" w:space="0" w:color="auto"/>
                                                <w:bottom w:val="none" w:sz="0" w:space="0" w:color="auto"/>
                                                <w:right w:val="none" w:sz="0" w:space="0" w:color="auto"/>
                                              </w:divBdr>
                                              <w:divsChild>
                                                <w:div w:id="1127049474">
                                                  <w:marLeft w:val="0"/>
                                                  <w:marRight w:val="0"/>
                                                  <w:marTop w:val="0"/>
                                                  <w:marBottom w:val="0"/>
                                                  <w:divBdr>
                                                    <w:top w:val="none" w:sz="0" w:space="0" w:color="auto"/>
                                                    <w:left w:val="none" w:sz="0" w:space="0" w:color="auto"/>
                                                    <w:bottom w:val="none" w:sz="0" w:space="0" w:color="auto"/>
                                                    <w:right w:val="none" w:sz="0" w:space="0" w:color="auto"/>
                                                  </w:divBdr>
                                                  <w:divsChild>
                                                    <w:div w:id="273831006">
                                                      <w:marLeft w:val="0"/>
                                                      <w:marRight w:val="0"/>
                                                      <w:marTop w:val="0"/>
                                                      <w:marBottom w:val="0"/>
                                                      <w:divBdr>
                                                        <w:top w:val="none" w:sz="0" w:space="0" w:color="auto"/>
                                                        <w:left w:val="none" w:sz="0" w:space="0" w:color="auto"/>
                                                        <w:bottom w:val="none" w:sz="0" w:space="0" w:color="auto"/>
                                                        <w:right w:val="none" w:sz="0" w:space="0" w:color="auto"/>
                                                      </w:divBdr>
                                                      <w:divsChild>
                                                        <w:div w:id="986012929">
                                                          <w:marLeft w:val="0"/>
                                                          <w:marRight w:val="0"/>
                                                          <w:marTop w:val="0"/>
                                                          <w:marBottom w:val="0"/>
                                                          <w:divBdr>
                                                            <w:top w:val="none" w:sz="0" w:space="0" w:color="auto"/>
                                                            <w:left w:val="none" w:sz="0" w:space="0" w:color="auto"/>
                                                            <w:bottom w:val="none" w:sz="0" w:space="0" w:color="auto"/>
                                                            <w:right w:val="none" w:sz="0" w:space="0" w:color="auto"/>
                                                          </w:divBdr>
                                                          <w:divsChild>
                                                            <w:div w:id="1569421205">
                                                              <w:marLeft w:val="0"/>
                                                              <w:marRight w:val="0"/>
                                                              <w:marTop w:val="0"/>
                                                              <w:marBottom w:val="0"/>
                                                              <w:divBdr>
                                                                <w:top w:val="none" w:sz="0" w:space="0" w:color="auto"/>
                                                                <w:left w:val="none" w:sz="0" w:space="0" w:color="auto"/>
                                                                <w:bottom w:val="none" w:sz="0" w:space="0" w:color="auto"/>
                                                                <w:right w:val="none" w:sz="0" w:space="0" w:color="auto"/>
                                                              </w:divBdr>
                                                              <w:divsChild>
                                                                <w:div w:id="1717659002">
                                                                  <w:marLeft w:val="0"/>
                                                                  <w:marRight w:val="0"/>
                                                                  <w:marTop w:val="0"/>
                                                                  <w:marBottom w:val="0"/>
                                                                  <w:divBdr>
                                                                    <w:top w:val="none" w:sz="0" w:space="0" w:color="auto"/>
                                                                    <w:left w:val="none" w:sz="0" w:space="0" w:color="auto"/>
                                                                    <w:bottom w:val="none" w:sz="0" w:space="0" w:color="auto"/>
                                                                    <w:right w:val="none" w:sz="0" w:space="0" w:color="auto"/>
                                                                  </w:divBdr>
                                                                  <w:divsChild>
                                                                    <w:div w:id="291522317">
                                                                      <w:marLeft w:val="0"/>
                                                                      <w:marRight w:val="0"/>
                                                                      <w:marTop w:val="0"/>
                                                                      <w:marBottom w:val="0"/>
                                                                      <w:divBdr>
                                                                        <w:top w:val="none" w:sz="0" w:space="0" w:color="auto"/>
                                                                        <w:left w:val="none" w:sz="0" w:space="0" w:color="auto"/>
                                                                        <w:bottom w:val="none" w:sz="0" w:space="0" w:color="auto"/>
                                                                        <w:right w:val="none" w:sz="0" w:space="0" w:color="auto"/>
                                                                      </w:divBdr>
                                                                      <w:divsChild>
                                                                        <w:div w:id="96608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header" Target="header1.xml"/><Relationship Id="rId34"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5.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02.D2D\LTE_D2D&#47484;%20&#50948;&#54620;%20&#54364;&#51456;&#54868;\RAN_meeting\72biz_Meeting_Chicago\&#44592;&#44256;&#47928;%20&#51456;&#48708;\RAN1%2072b%20D2D%20ProSe%20channel%20model_CRT_r2.dotx"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7321F6-0D84-4D47-ABEA-66D52248D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72b D2D ProSe channel model_CRT_r2.dotx</Template>
  <TotalTime>48</TotalTime>
  <Pages>10</Pages>
  <Words>3035</Words>
  <Characters>17303</Characters>
  <Application>Microsoft Office Word</Application>
  <DocSecurity>0</DocSecurity>
  <Lines>144</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D2D</vt:lpstr>
      <vt:lpstr>D2D</vt:lpstr>
    </vt:vector>
  </TitlesOfParts>
  <Company>Samsung Electronics</Company>
  <LinksUpToDate>false</LinksUpToDate>
  <CharactersWithSpaces>20298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D2D</dc:title>
  <dc:creator>Min Jang</dc:creator>
  <cp:lastModifiedBy>Seho</cp:lastModifiedBy>
  <cp:revision>12</cp:revision>
  <cp:lastPrinted>2015-04-13T10:37:00Z</cp:lastPrinted>
  <dcterms:created xsi:type="dcterms:W3CDTF">2017-03-25T00:59:00Z</dcterms:created>
  <dcterms:modified xsi:type="dcterms:W3CDTF">2017-03-25T04:19:00Z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ies>
</file>